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A63F4F" w:rsidRPr="00EF7E01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6057B4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57B4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6057B4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0725" w:rsidRDefault="00C5123D" w:rsidP="0071072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123D">
        <w:t>1.</w:t>
      </w:r>
      <w:r>
        <w:t xml:space="preserve"> </w:t>
      </w:r>
      <w:r w:rsidR="006057B4"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Допълване на Решение № 059-МИ от 04.10.2019 г.</w:t>
      </w:r>
    </w:p>
    <w:p w:rsidR="00710725" w:rsidRDefault="00710725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6057B4" w:rsidRDefault="006057B4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</w:p>
    <w:p w:rsidR="006057B4" w:rsidRPr="006057B4" w:rsidRDefault="006057B4" w:rsidP="006057B4">
      <w:pPr>
        <w:spacing w:line="240" w:lineRule="auto"/>
        <w:ind w:firstLine="708"/>
      </w:pPr>
      <w:r>
        <w:rPr>
          <w:lang w:val="bg-BG"/>
        </w:rPr>
        <w:t>2</w:t>
      </w:r>
      <w:r w:rsidRPr="00C5123D">
        <w:t>.</w:t>
      </w:r>
      <w:r>
        <w:t xml:space="preserve"> </w:t>
      </w:r>
      <w:proofErr w:type="spellStart"/>
      <w:r w:rsidRPr="006057B4">
        <w:t>Упълномощаване</w:t>
      </w:r>
      <w:proofErr w:type="spellEnd"/>
      <w:r w:rsidRPr="006057B4">
        <w:t xml:space="preserve"> </w:t>
      </w:r>
      <w:proofErr w:type="spellStart"/>
      <w:r w:rsidRPr="006057B4">
        <w:t>на</w:t>
      </w:r>
      <w:proofErr w:type="spellEnd"/>
      <w:r w:rsidRPr="006057B4">
        <w:t xml:space="preserve"> </w:t>
      </w:r>
      <w:proofErr w:type="spellStart"/>
      <w:r w:rsidRPr="006057B4">
        <w:t>членове</w:t>
      </w:r>
      <w:proofErr w:type="spellEnd"/>
      <w:r w:rsidRPr="006057B4">
        <w:t xml:space="preserve"> </w:t>
      </w:r>
      <w:proofErr w:type="spellStart"/>
      <w:r w:rsidRPr="006057B4">
        <w:t>от</w:t>
      </w:r>
      <w:proofErr w:type="spellEnd"/>
      <w:r w:rsidRPr="006057B4">
        <w:t xml:space="preserve"> ОИК </w:t>
      </w:r>
      <w:r w:rsidRPr="006057B4">
        <w:rPr>
          <w:lang w:val="bg-BG"/>
        </w:rPr>
        <w:t>Мъглиж</w:t>
      </w:r>
      <w:r w:rsidRPr="006057B4">
        <w:t xml:space="preserve">, </w:t>
      </w:r>
      <w:proofErr w:type="spellStart"/>
      <w:r w:rsidRPr="006057B4">
        <w:t>които</w:t>
      </w:r>
      <w:proofErr w:type="spellEnd"/>
      <w:r w:rsidRPr="006057B4">
        <w:t xml:space="preserve"> </w:t>
      </w:r>
      <w:proofErr w:type="spellStart"/>
      <w:r w:rsidRPr="006057B4">
        <w:t>да</w:t>
      </w:r>
      <w:proofErr w:type="spellEnd"/>
      <w:r w:rsidRPr="006057B4">
        <w:t xml:space="preserve"> </w:t>
      </w:r>
      <w:proofErr w:type="spellStart"/>
      <w:r w:rsidRPr="006057B4">
        <w:t>предадат</w:t>
      </w:r>
      <w:proofErr w:type="spellEnd"/>
      <w:r w:rsidRPr="006057B4">
        <w:t xml:space="preserve"> </w:t>
      </w:r>
      <w:proofErr w:type="spellStart"/>
      <w:r w:rsidRPr="006057B4">
        <w:t>на</w:t>
      </w:r>
      <w:proofErr w:type="spellEnd"/>
      <w:r w:rsidRPr="006057B4">
        <w:t xml:space="preserve"> ЦИК </w:t>
      </w:r>
      <w:proofErr w:type="spellStart"/>
      <w:r w:rsidRPr="006057B4">
        <w:t>екземплярите</w:t>
      </w:r>
      <w:proofErr w:type="spellEnd"/>
      <w:r w:rsidRPr="006057B4">
        <w:t xml:space="preserve"> </w:t>
      </w:r>
      <w:proofErr w:type="spellStart"/>
      <w:r w:rsidRPr="006057B4">
        <w:t>от</w:t>
      </w:r>
      <w:proofErr w:type="spellEnd"/>
      <w:r w:rsidRPr="006057B4">
        <w:t xml:space="preserve"> </w:t>
      </w:r>
      <w:proofErr w:type="spellStart"/>
      <w:r w:rsidRPr="006057B4">
        <w:t>протоколите</w:t>
      </w:r>
      <w:proofErr w:type="spellEnd"/>
      <w:r w:rsidRPr="006057B4">
        <w:t xml:space="preserve"> и </w:t>
      </w:r>
      <w:proofErr w:type="spellStart"/>
      <w:r w:rsidRPr="006057B4">
        <w:t>решенията</w:t>
      </w:r>
      <w:proofErr w:type="spellEnd"/>
      <w:r w:rsidRPr="006057B4">
        <w:t xml:space="preserve"> </w:t>
      </w:r>
      <w:proofErr w:type="spellStart"/>
      <w:r w:rsidRPr="006057B4">
        <w:t>на</w:t>
      </w:r>
      <w:proofErr w:type="spellEnd"/>
      <w:r w:rsidRPr="006057B4">
        <w:t xml:space="preserve"> ОИК </w:t>
      </w:r>
      <w:proofErr w:type="spellStart"/>
      <w:r w:rsidRPr="006057B4">
        <w:t>за</w:t>
      </w:r>
      <w:proofErr w:type="spellEnd"/>
      <w:r w:rsidRPr="006057B4">
        <w:t xml:space="preserve"> </w:t>
      </w:r>
      <w:proofErr w:type="spellStart"/>
      <w:r w:rsidRPr="006057B4">
        <w:t>всеки</w:t>
      </w:r>
      <w:proofErr w:type="spellEnd"/>
      <w:r w:rsidRPr="006057B4">
        <w:t xml:space="preserve"> </w:t>
      </w:r>
      <w:proofErr w:type="spellStart"/>
      <w:r w:rsidRPr="006057B4">
        <w:t>вид</w:t>
      </w:r>
      <w:proofErr w:type="spellEnd"/>
      <w:r w:rsidRPr="006057B4">
        <w:t xml:space="preserve"> </w:t>
      </w:r>
      <w:proofErr w:type="spellStart"/>
      <w:r w:rsidRPr="006057B4">
        <w:t>избор</w:t>
      </w:r>
      <w:proofErr w:type="spellEnd"/>
      <w:r w:rsidRPr="006057B4">
        <w:t xml:space="preserve">, </w:t>
      </w:r>
      <w:proofErr w:type="spellStart"/>
      <w:r w:rsidRPr="006057B4">
        <w:t>екземплярите</w:t>
      </w:r>
      <w:proofErr w:type="spellEnd"/>
      <w:r w:rsidRPr="006057B4">
        <w:t xml:space="preserve"> </w:t>
      </w:r>
      <w:proofErr w:type="spellStart"/>
      <w:r w:rsidRPr="006057B4">
        <w:t>от</w:t>
      </w:r>
      <w:proofErr w:type="spellEnd"/>
      <w:r w:rsidRPr="006057B4">
        <w:t xml:space="preserve"> </w:t>
      </w:r>
      <w:proofErr w:type="spellStart"/>
      <w:r w:rsidRPr="006057B4">
        <w:t>протоколите</w:t>
      </w:r>
      <w:proofErr w:type="spellEnd"/>
      <w:r w:rsidRPr="006057B4">
        <w:t xml:space="preserve"> </w:t>
      </w:r>
      <w:proofErr w:type="spellStart"/>
      <w:r w:rsidRPr="006057B4">
        <w:t>на</w:t>
      </w:r>
      <w:proofErr w:type="spellEnd"/>
      <w:r w:rsidRPr="006057B4">
        <w:t xml:space="preserve"> СИК, </w:t>
      </w:r>
      <w:proofErr w:type="spellStart"/>
      <w:r w:rsidRPr="006057B4">
        <w:t>предназначени</w:t>
      </w:r>
      <w:proofErr w:type="spellEnd"/>
      <w:r w:rsidRPr="006057B4">
        <w:t xml:space="preserve"> </w:t>
      </w:r>
      <w:proofErr w:type="spellStart"/>
      <w:r w:rsidRPr="006057B4">
        <w:t>за</w:t>
      </w:r>
      <w:proofErr w:type="spellEnd"/>
      <w:r w:rsidRPr="006057B4">
        <w:t xml:space="preserve"> ЦИК, </w:t>
      </w:r>
      <w:proofErr w:type="spellStart"/>
      <w:r w:rsidRPr="006057B4">
        <w:t>разписките</w:t>
      </w:r>
      <w:proofErr w:type="spellEnd"/>
      <w:r w:rsidRPr="006057B4">
        <w:t xml:space="preserve"> </w:t>
      </w:r>
      <w:proofErr w:type="spellStart"/>
      <w:r w:rsidRPr="006057B4">
        <w:t>от</w:t>
      </w:r>
      <w:proofErr w:type="spellEnd"/>
      <w:r w:rsidRPr="006057B4">
        <w:t xml:space="preserve"> </w:t>
      </w:r>
      <w:proofErr w:type="spellStart"/>
      <w:r w:rsidRPr="006057B4">
        <w:t>компютърната</w:t>
      </w:r>
      <w:proofErr w:type="spellEnd"/>
      <w:r w:rsidRPr="006057B4">
        <w:t xml:space="preserve"> </w:t>
      </w:r>
      <w:proofErr w:type="spellStart"/>
      <w:r w:rsidRPr="006057B4">
        <w:t>обработка</w:t>
      </w:r>
      <w:proofErr w:type="spellEnd"/>
      <w:r w:rsidRPr="006057B4">
        <w:t xml:space="preserve"> </w:t>
      </w:r>
      <w:proofErr w:type="spellStart"/>
      <w:r w:rsidRPr="006057B4">
        <w:t>на</w:t>
      </w:r>
      <w:proofErr w:type="spellEnd"/>
      <w:r w:rsidRPr="006057B4">
        <w:t xml:space="preserve"> </w:t>
      </w:r>
      <w:proofErr w:type="spellStart"/>
      <w:r w:rsidRPr="006057B4">
        <w:t>протоколите</w:t>
      </w:r>
      <w:proofErr w:type="spellEnd"/>
      <w:r w:rsidRPr="006057B4">
        <w:t xml:space="preserve"> </w:t>
      </w:r>
      <w:proofErr w:type="spellStart"/>
      <w:r w:rsidRPr="006057B4">
        <w:t>на</w:t>
      </w:r>
      <w:proofErr w:type="spellEnd"/>
      <w:r w:rsidRPr="006057B4">
        <w:t xml:space="preserve"> </w:t>
      </w:r>
      <w:proofErr w:type="spellStart"/>
      <w:r w:rsidRPr="006057B4">
        <w:t>секционните</w:t>
      </w:r>
      <w:proofErr w:type="spellEnd"/>
      <w:r w:rsidRPr="006057B4">
        <w:t xml:space="preserve"> </w:t>
      </w:r>
      <w:proofErr w:type="spellStart"/>
      <w:r w:rsidRPr="006057B4">
        <w:t>избирателни</w:t>
      </w:r>
      <w:proofErr w:type="spellEnd"/>
      <w:r w:rsidRPr="006057B4">
        <w:t xml:space="preserve"> </w:t>
      </w:r>
      <w:proofErr w:type="spellStart"/>
      <w:r w:rsidRPr="006057B4">
        <w:t>комисии</w:t>
      </w:r>
      <w:proofErr w:type="spellEnd"/>
      <w:r w:rsidRPr="006057B4">
        <w:t xml:space="preserve">, </w:t>
      </w:r>
      <w:proofErr w:type="spellStart"/>
      <w:r w:rsidRPr="006057B4">
        <w:t>копие</w:t>
      </w:r>
      <w:proofErr w:type="spellEnd"/>
      <w:r w:rsidRPr="006057B4">
        <w:t xml:space="preserve"> </w:t>
      </w:r>
      <w:proofErr w:type="spellStart"/>
      <w:r w:rsidRPr="006057B4">
        <w:t>от</w:t>
      </w:r>
      <w:proofErr w:type="spellEnd"/>
      <w:r w:rsidRPr="006057B4">
        <w:t xml:space="preserve"> </w:t>
      </w:r>
      <w:proofErr w:type="spellStart"/>
      <w:r w:rsidRPr="006057B4">
        <w:t>компютърната</w:t>
      </w:r>
      <w:proofErr w:type="spellEnd"/>
      <w:r w:rsidRPr="006057B4">
        <w:t xml:space="preserve"> </w:t>
      </w:r>
      <w:proofErr w:type="spellStart"/>
      <w:r w:rsidRPr="006057B4">
        <w:t>разпечатка</w:t>
      </w:r>
      <w:proofErr w:type="spellEnd"/>
      <w:r w:rsidRPr="006057B4">
        <w:t xml:space="preserve"> </w:t>
      </w:r>
      <w:proofErr w:type="spellStart"/>
      <w:r w:rsidRPr="006057B4">
        <w:t>на</w:t>
      </w:r>
      <w:proofErr w:type="spellEnd"/>
      <w:r w:rsidRPr="006057B4">
        <w:t xml:space="preserve"> </w:t>
      </w:r>
      <w:proofErr w:type="spellStart"/>
      <w:r w:rsidRPr="006057B4">
        <w:t>данните</w:t>
      </w:r>
      <w:proofErr w:type="spellEnd"/>
      <w:r w:rsidRPr="006057B4">
        <w:t xml:space="preserve"> </w:t>
      </w:r>
      <w:proofErr w:type="spellStart"/>
      <w:r w:rsidRPr="006057B4">
        <w:t>за</w:t>
      </w:r>
      <w:proofErr w:type="spellEnd"/>
      <w:r w:rsidRPr="006057B4">
        <w:t xml:space="preserve"> </w:t>
      </w:r>
      <w:proofErr w:type="spellStart"/>
      <w:r w:rsidRPr="006057B4">
        <w:t>протокола</w:t>
      </w:r>
      <w:proofErr w:type="spellEnd"/>
      <w:r w:rsidRPr="006057B4">
        <w:t xml:space="preserve"> и </w:t>
      </w:r>
      <w:proofErr w:type="spellStart"/>
      <w:r w:rsidRPr="006057B4">
        <w:t>решението</w:t>
      </w:r>
      <w:proofErr w:type="spellEnd"/>
      <w:r w:rsidRPr="006057B4">
        <w:t xml:space="preserve"> </w:t>
      </w:r>
      <w:proofErr w:type="spellStart"/>
      <w:r w:rsidRPr="006057B4">
        <w:t>на</w:t>
      </w:r>
      <w:proofErr w:type="spellEnd"/>
      <w:r w:rsidRPr="006057B4">
        <w:t xml:space="preserve"> </w:t>
      </w:r>
      <w:proofErr w:type="spellStart"/>
      <w:r w:rsidRPr="006057B4">
        <w:t>общинската</w:t>
      </w:r>
      <w:proofErr w:type="spellEnd"/>
      <w:r w:rsidRPr="006057B4">
        <w:t xml:space="preserve"> </w:t>
      </w:r>
      <w:proofErr w:type="spellStart"/>
      <w:r w:rsidRPr="006057B4">
        <w:t>избирателна</w:t>
      </w:r>
      <w:proofErr w:type="spellEnd"/>
      <w:r w:rsidRPr="006057B4">
        <w:t xml:space="preserve"> </w:t>
      </w:r>
      <w:proofErr w:type="spellStart"/>
      <w:r w:rsidRPr="006057B4">
        <w:t>комисия</w:t>
      </w:r>
      <w:proofErr w:type="spellEnd"/>
      <w:r w:rsidRPr="006057B4">
        <w:t xml:space="preserve"> </w:t>
      </w:r>
      <w:proofErr w:type="spellStart"/>
      <w:r w:rsidRPr="006057B4">
        <w:t>за</w:t>
      </w:r>
      <w:proofErr w:type="spellEnd"/>
      <w:r w:rsidRPr="006057B4">
        <w:t xml:space="preserve"> </w:t>
      </w:r>
      <w:proofErr w:type="spellStart"/>
      <w:r w:rsidRPr="006057B4">
        <w:t>всеки</w:t>
      </w:r>
      <w:proofErr w:type="spellEnd"/>
      <w:r w:rsidRPr="006057B4">
        <w:t xml:space="preserve"> </w:t>
      </w:r>
      <w:proofErr w:type="spellStart"/>
      <w:r w:rsidRPr="006057B4">
        <w:t>вид</w:t>
      </w:r>
      <w:proofErr w:type="spellEnd"/>
      <w:r w:rsidRPr="006057B4">
        <w:t xml:space="preserve"> </w:t>
      </w:r>
      <w:proofErr w:type="spellStart"/>
      <w:r w:rsidRPr="006057B4">
        <w:t>избор</w:t>
      </w:r>
      <w:proofErr w:type="spellEnd"/>
      <w:r w:rsidRPr="006057B4">
        <w:t xml:space="preserve">, </w:t>
      </w:r>
      <w:proofErr w:type="spellStart"/>
      <w:r w:rsidRPr="006057B4">
        <w:t>предоставени</w:t>
      </w:r>
      <w:proofErr w:type="spellEnd"/>
      <w:r w:rsidRPr="006057B4">
        <w:t xml:space="preserve"> </w:t>
      </w:r>
      <w:proofErr w:type="spellStart"/>
      <w:r w:rsidRPr="006057B4">
        <w:t>от</w:t>
      </w:r>
      <w:proofErr w:type="spellEnd"/>
      <w:r w:rsidRPr="006057B4">
        <w:t xml:space="preserve"> </w:t>
      </w:r>
      <w:proofErr w:type="spellStart"/>
      <w:r w:rsidRPr="006057B4">
        <w:t>изчислителния</w:t>
      </w:r>
      <w:proofErr w:type="spellEnd"/>
      <w:r w:rsidRPr="006057B4">
        <w:t xml:space="preserve"> </w:t>
      </w:r>
      <w:proofErr w:type="spellStart"/>
      <w:r w:rsidRPr="006057B4">
        <w:t>пункт</w:t>
      </w:r>
      <w:proofErr w:type="spellEnd"/>
      <w:r w:rsidRPr="006057B4">
        <w:t xml:space="preserve">, </w:t>
      </w:r>
      <w:proofErr w:type="spellStart"/>
      <w:r w:rsidRPr="006057B4">
        <w:t>два</w:t>
      </w:r>
      <w:proofErr w:type="spellEnd"/>
      <w:r w:rsidRPr="006057B4">
        <w:t xml:space="preserve"> </w:t>
      </w:r>
      <w:proofErr w:type="spellStart"/>
      <w:r w:rsidRPr="006057B4">
        <w:t>броя</w:t>
      </w:r>
      <w:proofErr w:type="spellEnd"/>
      <w:r w:rsidRPr="006057B4">
        <w:t xml:space="preserve"> </w:t>
      </w:r>
      <w:proofErr w:type="spellStart"/>
      <w:r w:rsidRPr="006057B4">
        <w:t>технически</w:t>
      </w:r>
      <w:proofErr w:type="spellEnd"/>
      <w:r w:rsidRPr="006057B4">
        <w:t xml:space="preserve"> </w:t>
      </w:r>
      <w:proofErr w:type="spellStart"/>
      <w:r w:rsidRPr="006057B4">
        <w:t>носители</w:t>
      </w:r>
      <w:proofErr w:type="spellEnd"/>
      <w:r w:rsidRPr="006057B4">
        <w:t xml:space="preserve"> с </w:t>
      </w:r>
      <w:proofErr w:type="spellStart"/>
      <w:r w:rsidRPr="006057B4">
        <w:t>числовите</w:t>
      </w:r>
      <w:proofErr w:type="spellEnd"/>
      <w:r w:rsidRPr="006057B4">
        <w:t xml:space="preserve"> </w:t>
      </w:r>
      <w:proofErr w:type="spellStart"/>
      <w:r w:rsidRPr="006057B4">
        <w:t>данни</w:t>
      </w:r>
      <w:proofErr w:type="spellEnd"/>
      <w:r w:rsidRPr="006057B4">
        <w:t xml:space="preserve"> </w:t>
      </w:r>
      <w:proofErr w:type="spellStart"/>
      <w:r w:rsidRPr="006057B4">
        <w:t>от</w:t>
      </w:r>
      <w:proofErr w:type="spellEnd"/>
      <w:r w:rsidRPr="006057B4">
        <w:t xml:space="preserve"> </w:t>
      </w:r>
      <w:proofErr w:type="spellStart"/>
      <w:r w:rsidRPr="006057B4">
        <w:t>обработката</w:t>
      </w:r>
      <w:proofErr w:type="spellEnd"/>
      <w:r w:rsidRPr="006057B4">
        <w:t xml:space="preserve"> </w:t>
      </w:r>
      <w:proofErr w:type="spellStart"/>
      <w:r w:rsidRPr="006057B4">
        <w:t>на</w:t>
      </w:r>
      <w:proofErr w:type="spellEnd"/>
      <w:r w:rsidRPr="006057B4">
        <w:t xml:space="preserve"> </w:t>
      </w:r>
      <w:proofErr w:type="spellStart"/>
      <w:r w:rsidRPr="006057B4">
        <w:t>протоколите</w:t>
      </w:r>
      <w:proofErr w:type="spellEnd"/>
      <w:r w:rsidRPr="006057B4">
        <w:t xml:space="preserve"> </w:t>
      </w:r>
      <w:proofErr w:type="spellStart"/>
      <w:r w:rsidRPr="006057B4">
        <w:t>на</w:t>
      </w:r>
      <w:proofErr w:type="spellEnd"/>
      <w:r w:rsidRPr="006057B4">
        <w:t xml:space="preserve"> СИК.</w:t>
      </w:r>
    </w:p>
    <w:p w:rsidR="006057B4" w:rsidRDefault="006057B4" w:rsidP="006057B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57B4" w:rsidRDefault="006057B4" w:rsidP="006057B4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057B4" w:rsidRDefault="006057B4" w:rsidP="006057B4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710725" w:rsidRDefault="00710725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7F0F" w:rsidRDefault="006057B4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="00757303">
        <w:rPr>
          <w:rFonts w:ascii="Times New Roman" w:eastAsia="Times New Roman" w:hAnsi="Times New Roman"/>
          <w:sz w:val="24"/>
          <w:szCs w:val="24"/>
          <w:lang w:val="bg-BG"/>
        </w:rPr>
        <w:t>. Разни.</w:t>
      </w:r>
    </w:p>
    <w:p w:rsidR="00D97DF2" w:rsidRPr="0044112F" w:rsidRDefault="00D97DF2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BD262B" w:rsidRPr="00D97DF2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97DF2"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Емилия Гочева – Член</w:t>
      </w:r>
    </w:p>
    <w:p w:rsidR="00BD262B" w:rsidRPr="00D97DF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BD262B" w:rsidRDefault="00D97DF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6A16DE">
        <w:rPr>
          <w:rFonts w:ascii="Times New Roman" w:hAnsi="Times New Roman"/>
          <w:sz w:val="24"/>
          <w:szCs w:val="24"/>
          <w:lang w:val="bg-BG"/>
        </w:rPr>
        <w:t>.  Ивелина Господинова – Член</w:t>
      </w:r>
    </w:p>
    <w:p w:rsidR="00BD262B" w:rsidRDefault="00D97DF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Генчо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Нейков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BD262B" w:rsidRDefault="00D97DF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262B" w:rsidRDefault="00D97DF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D97DF2" w:rsidRDefault="00D97DF2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12. Стела Славчева </w:t>
      </w:r>
      <w:r w:rsidR="006057B4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6057B4" w:rsidRPr="000213B5" w:rsidRDefault="006057B4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 Даниела Белемезова – Член</w:t>
      </w:r>
    </w:p>
    <w:p w:rsidR="003F39EB" w:rsidRPr="00DE52F4" w:rsidRDefault="003F39EB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D97DF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057B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D97DF2">
        <w:rPr>
          <w:rFonts w:ascii="Times New Roman" w:hAnsi="Times New Roman" w:cs="Times New Roman"/>
          <w:sz w:val="24"/>
          <w:szCs w:val="24"/>
        </w:rPr>
        <w:t>.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lastRenderedPageBreak/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217D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A6768" w:rsidRPr="0030693E">
        <w:rPr>
          <w:rFonts w:ascii="Times New Roman" w:hAnsi="Times New Roman" w:cs="Times New Roman"/>
          <w:sz w:val="24"/>
          <w:szCs w:val="24"/>
        </w:rPr>
        <w:t>0</w:t>
      </w:r>
      <w:r w:rsidR="00415B88" w:rsidRP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Даниела Кучкова,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Господинова,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Инджова</w:t>
      </w:r>
      <w:proofErr w:type="spellEnd"/>
      <w:r w:rsidR="006057B4">
        <w:rPr>
          <w:rFonts w:ascii="Times New Roman" w:hAnsi="Times New Roman"/>
          <w:sz w:val="24"/>
          <w:szCs w:val="24"/>
          <w:lang w:val="bg-BG"/>
        </w:rPr>
        <w:t>,  Стела Славчева и Даниела Белемезова.</w:t>
      </w:r>
    </w:p>
    <w:p w:rsidR="00D97DF2" w:rsidRPr="00D97DF2" w:rsidRDefault="00D97DF2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34110A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6057B4" w:rsidRDefault="006057B4" w:rsidP="0034110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Допълване на Решение № 059-МИ от 04.10.2019 г.</w:t>
      </w:r>
    </w:p>
    <w:p w:rsidR="006057B4" w:rsidRDefault="006057B4" w:rsidP="0034110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057B4" w:rsidRDefault="006057B4" w:rsidP="0034110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057B4" w:rsidRPr="0030693E" w:rsidRDefault="006057B4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057B4" w:rsidRPr="006057B4" w:rsidRDefault="006057B4" w:rsidP="006057B4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57B4">
        <w:rPr>
          <w:rFonts w:ascii="Times New Roman" w:hAnsi="Times New Roman"/>
          <w:b/>
          <w:sz w:val="28"/>
          <w:szCs w:val="28"/>
          <w:lang w:val="bg-BG"/>
        </w:rPr>
        <w:t>Р Е Ш Е Н И Е № 061-МИ</w:t>
      </w:r>
    </w:p>
    <w:p w:rsidR="006057B4" w:rsidRPr="006057B4" w:rsidRDefault="006057B4" w:rsidP="006057B4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057B4">
        <w:rPr>
          <w:rFonts w:ascii="Times New Roman" w:hAnsi="Times New Roman"/>
          <w:b/>
          <w:sz w:val="28"/>
          <w:szCs w:val="28"/>
          <w:lang w:val="bg-BG"/>
        </w:rPr>
        <w:t>14.10.2019 г.</w:t>
      </w:r>
    </w:p>
    <w:p w:rsidR="006057B4" w:rsidRPr="006057B4" w:rsidRDefault="006057B4" w:rsidP="006057B4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57B4" w:rsidRPr="006057B4" w:rsidRDefault="006057B4" w:rsidP="00605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Допълване на Решение № 059-МИ от 04.10.2019 г. </w:t>
      </w:r>
    </w:p>
    <w:p w:rsidR="006057B4" w:rsidRPr="006057B4" w:rsidRDefault="006057B4" w:rsidP="00605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исмо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рег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87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10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.10.2019г.</w:t>
      </w:r>
      <w:proofErr w:type="gram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електронната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поща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електронен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Мария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Пенчева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57B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tender@demax.bg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изпратена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относно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приемо-предаването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27.10.2019 г.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 предвид което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ч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ленове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те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ОИК-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които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съгласно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993-МИ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07.09.2019г. </w:t>
      </w:r>
      <w:proofErr w:type="spellStart"/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proofErr w:type="gram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следва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получат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съответната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печатница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 като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представят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упълномощаване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който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съдържа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ЕГН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упълномощен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упълномощител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изрично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воле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изявление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че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упълномощен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ите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има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подпиш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ат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приемо-предавателния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</w:t>
      </w:r>
      <w:proofErr w:type="spellEnd"/>
    </w:p>
    <w:p w:rsidR="006057B4" w:rsidRPr="006057B4" w:rsidRDefault="006057B4" w:rsidP="006057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Предвид горното и н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85,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връзка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87,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ал.</w:t>
      </w:r>
      <w:proofErr w:type="gramEnd"/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1, 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т.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ИК, О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бщинска избирателна комисия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6057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   </w:t>
      </w:r>
    </w:p>
    <w:p w:rsidR="006057B4" w:rsidRPr="006057B4" w:rsidRDefault="006057B4" w:rsidP="006057B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7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 Е Ш </w:t>
      </w:r>
      <w:proofErr w:type="gramStart"/>
      <w:r w:rsidRPr="006057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 :</w:t>
      </w:r>
      <w:proofErr w:type="gramEnd"/>
    </w:p>
    <w:p w:rsidR="006057B4" w:rsidRPr="006057B4" w:rsidRDefault="006057B4" w:rsidP="006057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Допълва Решение № 059-МИ от 04.10.2019 г. по следния начин:</w:t>
      </w:r>
    </w:p>
    <w:p w:rsidR="006057B4" w:rsidRPr="00116BD4" w:rsidRDefault="00116BD4" w:rsidP="00116BD4">
      <w:p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1. </w:t>
      </w:r>
      <w:bookmarkStart w:id="0" w:name="_GoBack"/>
      <w:bookmarkEnd w:id="0"/>
      <w:r w:rsidR="006057B4" w:rsidRPr="00116BD4">
        <w:rPr>
          <w:rFonts w:ascii="Times New Roman" w:eastAsia="Times New Roman" w:hAnsi="Times New Roman"/>
          <w:sz w:val="24"/>
          <w:szCs w:val="24"/>
        </w:rPr>
        <w:t>ОПРЕДЕЛ</w:t>
      </w:r>
      <w:r w:rsidR="006057B4" w:rsidRPr="00116BD4">
        <w:rPr>
          <w:rFonts w:ascii="Times New Roman" w:eastAsia="Times New Roman" w:hAnsi="Times New Roman"/>
          <w:sz w:val="24"/>
          <w:szCs w:val="24"/>
          <w:lang w:val="bg-BG"/>
        </w:rPr>
        <w:t xml:space="preserve">ЕНИТЕ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Общинска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 </w:t>
      </w:r>
      <w:r w:rsidR="006057B4" w:rsidRPr="00116BD4">
        <w:rPr>
          <w:rFonts w:ascii="Times New Roman" w:eastAsia="Times New Roman" w:hAnsi="Times New Roman"/>
          <w:sz w:val="24"/>
          <w:szCs w:val="24"/>
          <w:lang w:val="bg-BG"/>
        </w:rPr>
        <w:t>Мъглиж</w:t>
      </w:r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които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  <w:lang w:val="bg-BG"/>
        </w:rPr>
        <w:t xml:space="preserve"> да получат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бюлетините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  <w:lang w:val="bg-BG"/>
        </w:rPr>
        <w:t xml:space="preserve"> от съответната печатница</w:t>
      </w:r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съпровод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  <w:lang w:val="bg-BG"/>
        </w:rPr>
        <w:t>я</w:t>
      </w:r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т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транспортното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средство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което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ги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превозва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57B4" w:rsidRPr="00116BD4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="006057B4" w:rsidRPr="00116BD4">
        <w:rPr>
          <w:rFonts w:ascii="Times New Roman" w:eastAsia="Times New Roman" w:hAnsi="Times New Roman"/>
          <w:sz w:val="24"/>
          <w:szCs w:val="24"/>
        </w:rPr>
        <w:t xml:space="preserve"> </w:t>
      </w:r>
      <w:r w:rsidR="006057B4" w:rsidRPr="00116BD4">
        <w:rPr>
          <w:rFonts w:ascii="Times New Roman" w:eastAsia="Times New Roman" w:hAnsi="Times New Roman"/>
          <w:sz w:val="24"/>
          <w:szCs w:val="24"/>
          <w:lang w:val="bg-BG"/>
        </w:rPr>
        <w:t>определено със заповед на Областния управител помещение, в което ще се съхраняват бюлетините до предаването им на общинските администрации</w:t>
      </w:r>
      <w:r w:rsidR="006057B4" w:rsidRPr="00116BD4">
        <w:rPr>
          <w:rFonts w:ascii="Times New Roman" w:eastAsia="Times New Roman" w:hAnsi="Times New Roman"/>
          <w:sz w:val="24"/>
          <w:szCs w:val="24"/>
        </w:rPr>
        <w:t>:</w:t>
      </w:r>
    </w:p>
    <w:p w:rsidR="006057B4" w:rsidRPr="006057B4" w:rsidRDefault="006057B4" w:rsidP="006057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Емилия Генкова Гочева</w:t>
      </w:r>
      <w:r w:rsidR="00452F9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 ЕГН **********</w:t>
      </w:r>
    </w:p>
    <w:p w:rsidR="006057B4" w:rsidRPr="006057B4" w:rsidRDefault="006057B4" w:rsidP="006057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Данче Петрова Инджова, ЕГН </w:t>
      </w:r>
      <w:r w:rsidR="00452F9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**********</w:t>
      </w:r>
    </w:p>
    <w:p w:rsidR="006057B4" w:rsidRPr="006057B4" w:rsidRDefault="006057B4" w:rsidP="006057B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7B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2. </w:t>
      </w:r>
      <w:proofErr w:type="spellStart"/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</w:rPr>
        <w:t>Упълномощава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представителите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ОИК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Мъглиж</w:t>
      </w:r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подпишат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приемо-предавателния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предаване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изборните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бюлетини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гласуване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</w:rPr>
        <w:t xml:space="preserve"> 27.10.2019г.</w:t>
      </w:r>
      <w:proofErr w:type="gramEnd"/>
    </w:p>
    <w:p w:rsidR="006057B4" w:rsidRPr="006057B4" w:rsidRDefault="006057B4" w:rsidP="006057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Настоящото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обявено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Изборния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Кодекс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в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A63F4F" w:rsidRPr="00EF7E01" w:rsidRDefault="0077356B" w:rsidP="00EF7E01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Даниела Кучкова,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Ирина Колева, Стефка Георгиева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Ивелина Господинова,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6057B4">
        <w:rPr>
          <w:rFonts w:ascii="Times New Roman" w:hAnsi="Times New Roman"/>
          <w:sz w:val="24"/>
          <w:szCs w:val="24"/>
          <w:lang w:val="bg-BG"/>
        </w:rPr>
        <w:t>,</w:t>
      </w:r>
      <w:r w:rsidR="00D97D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57B4">
        <w:rPr>
          <w:rFonts w:ascii="Times New Roman" w:hAnsi="Times New Roman" w:cs="Times New Roman"/>
          <w:sz w:val="24"/>
          <w:szCs w:val="24"/>
          <w:lang w:val="bg-BG"/>
        </w:rPr>
        <w:t>Стела Славчева и Даниела Белемезова.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7B4" w:rsidRDefault="006057B4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7B4" w:rsidRDefault="006057B4" w:rsidP="006057B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6057B4" w:rsidRPr="006057B4" w:rsidRDefault="006057B4" w:rsidP="006057B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Упълномощаване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членове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които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предадат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всеки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предназначени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разписките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секционните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разпечатка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всеки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предоставени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изчислителния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носители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числовите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СИК.</w:t>
      </w:r>
    </w:p>
    <w:p w:rsidR="006057B4" w:rsidRDefault="006057B4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7B4" w:rsidRPr="00045A9D" w:rsidRDefault="006057B4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7B4" w:rsidRPr="006057B4" w:rsidRDefault="006057B4" w:rsidP="006057B4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57B4">
        <w:rPr>
          <w:rFonts w:ascii="Times New Roman" w:hAnsi="Times New Roman"/>
          <w:b/>
          <w:sz w:val="28"/>
          <w:szCs w:val="28"/>
          <w:lang w:val="bg-BG"/>
        </w:rPr>
        <w:t>Р Е Ш Е Н И Е № 062-МИ</w:t>
      </w:r>
    </w:p>
    <w:p w:rsidR="006057B4" w:rsidRPr="006057B4" w:rsidRDefault="006057B4" w:rsidP="006057B4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057B4">
        <w:rPr>
          <w:rFonts w:ascii="Times New Roman" w:hAnsi="Times New Roman"/>
          <w:b/>
          <w:sz w:val="28"/>
          <w:szCs w:val="28"/>
          <w:lang w:val="bg-BG"/>
        </w:rPr>
        <w:t>14.10.2019 г.</w:t>
      </w:r>
    </w:p>
    <w:p w:rsidR="006057B4" w:rsidRPr="006057B4" w:rsidRDefault="006057B4" w:rsidP="006057B4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057B4" w:rsidRPr="006057B4" w:rsidRDefault="006057B4" w:rsidP="006057B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Упълномощаване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членове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които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предадат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всеки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предназначени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разписките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секционните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разпечатка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всеки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предоставени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изчислителния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носители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числовите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СИК.</w:t>
      </w:r>
    </w:p>
    <w:p w:rsidR="006057B4" w:rsidRPr="006057B4" w:rsidRDefault="006057B4" w:rsidP="006057B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87, ал.1, т.32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ИК, О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бщинска избирателна комисия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</w:p>
    <w:p w:rsidR="006057B4" w:rsidRPr="006057B4" w:rsidRDefault="006057B4" w:rsidP="006057B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</w:pPr>
    </w:p>
    <w:p w:rsidR="006057B4" w:rsidRPr="006057B4" w:rsidRDefault="006057B4" w:rsidP="006057B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</w:pPr>
      <w:r w:rsidRPr="006057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 Е Ш </w:t>
      </w:r>
      <w:proofErr w:type="gramStart"/>
      <w:r w:rsidRPr="006057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 :</w:t>
      </w:r>
      <w:proofErr w:type="gramEnd"/>
    </w:p>
    <w:p w:rsidR="006057B4" w:rsidRPr="006057B4" w:rsidRDefault="006057B4" w:rsidP="006057B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057B4" w:rsidRPr="006057B4" w:rsidRDefault="006057B4" w:rsidP="006057B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Упълномощава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следните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членове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които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предадат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всеки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предназначени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разписките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секционните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разпечатка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всеки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предоставени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изчислителния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носители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числовите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обработката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следва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: </w:t>
      </w:r>
    </w:p>
    <w:p w:rsidR="006057B4" w:rsidRPr="006057B4" w:rsidRDefault="006057B4" w:rsidP="006057B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Зорница Светославова Здравкова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</w:t>
      </w:r>
      <w:proofErr w:type="spellEnd"/>
    </w:p>
    <w:p w:rsidR="006057B4" w:rsidRPr="006057B4" w:rsidRDefault="006057B4" w:rsidP="006057B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r w:rsidRPr="006057B4">
        <w:rPr>
          <w:rFonts w:ascii="Times New Roman" w:hAnsi="Times New Roman" w:cs="Times New Roman"/>
          <w:sz w:val="24"/>
          <w:szCs w:val="24"/>
          <w:shd w:val="clear" w:color="auto" w:fill="FFFFFF"/>
        </w:rPr>
        <w:t>Левент</w:t>
      </w:r>
      <w:proofErr w:type="spellEnd"/>
      <w:r w:rsidRPr="00605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57B4">
        <w:rPr>
          <w:rFonts w:ascii="Times New Roman" w:hAnsi="Times New Roman" w:cs="Times New Roman"/>
          <w:sz w:val="24"/>
          <w:szCs w:val="24"/>
          <w:shd w:val="clear" w:color="auto" w:fill="FFFFFF"/>
        </w:rPr>
        <w:t>Байрамов</w:t>
      </w:r>
      <w:proofErr w:type="spellEnd"/>
      <w:r w:rsidRPr="00605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57B4">
        <w:rPr>
          <w:rFonts w:ascii="Times New Roman" w:hAnsi="Times New Roman" w:cs="Times New Roman"/>
          <w:sz w:val="24"/>
          <w:szCs w:val="24"/>
          <w:shd w:val="clear" w:color="auto" w:fill="FFFFFF"/>
        </w:rPr>
        <w:t>Палов</w:t>
      </w:r>
      <w:proofErr w:type="spellEnd"/>
      <w:r w:rsidRPr="006057B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Зам.-председател</w:t>
      </w:r>
    </w:p>
    <w:p w:rsidR="006057B4" w:rsidRPr="006057B4" w:rsidRDefault="006057B4" w:rsidP="006057B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Катя Димитрова Киликчиева</w:t>
      </w:r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Секретар</w:t>
      </w:r>
      <w:proofErr w:type="spellEnd"/>
    </w:p>
    <w:p w:rsidR="006057B4" w:rsidRDefault="006057B4" w:rsidP="006057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Настоящото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обявено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057B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87,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Изборния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Кодекс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в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 w:rsidRPr="006057B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6057B4" w:rsidRPr="00EF7E01" w:rsidRDefault="006057B4" w:rsidP="006057B4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Даниела Кучкова, </w:t>
      </w:r>
      <w:r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Pr="00D97DF2">
        <w:rPr>
          <w:rFonts w:ascii="Times New Roman" w:hAnsi="Times New Roman"/>
          <w:sz w:val="24"/>
          <w:szCs w:val="24"/>
          <w:lang w:val="bg-BG"/>
        </w:rPr>
        <w:t>Ирина Колева, Стефка 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97DF2">
        <w:rPr>
          <w:rFonts w:ascii="Times New Roman" w:hAnsi="Times New Roman"/>
          <w:sz w:val="24"/>
          <w:szCs w:val="24"/>
          <w:lang w:val="bg-BG"/>
        </w:rPr>
        <w:t xml:space="preserve">Ивелина Господинова, </w:t>
      </w:r>
      <w:proofErr w:type="spellStart"/>
      <w:r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Pr="00D97DF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Славчева и Даниела Белемезова.</w:t>
      </w:r>
    </w:p>
    <w:p w:rsidR="006057B4" w:rsidRPr="00817A63" w:rsidRDefault="006057B4" w:rsidP="006057B4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057B4" w:rsidRPr="006057B4" w:rsidRDefault="006057B4" w:rsidP="006057B4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34E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452F96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DF2" w:rsidRPr="00045A9D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2F96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57" w:rsidRDefault="00173357" w:rsidP="00E46452">
      <w:pPr>
        <w:spacing w:line="240" w:lineRule="auto"/>
      </w:pPr>
      <w:r>
        <w:separator/>
      </w:r>
    </w:p>
  </w:endnote>
  <w:endnote w:type="continuationSeparator" w:id="0">
    <w:p w:rsidR="00173357" w:rsidRDefault="00173357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6BD4">
      <w:rPr>
        <w:noProof/>
      </w:rPr>
      <w:t>1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57" w:rsidRDefault="00173357" w:rsidP="00E46452">
      <w:pPr>
        <w:spacing w:line="240" w:lineRule="auto"/>
      </w:pPr>
      <w:r>
        <w:separator/>
      </w:r>
    </w:p>
  </w:footnote>
  <w:footnote w:type="continuationSeparator" w:id="0">
    <w:p w:rsidR="00173357" w:rsidRDefault="00173357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47BE0"/>
    <w:multiLevelType w:val="hybridMultilevel"/>
    <w:tmpl w:val="5832D470"/>
    <w:lvl w:ilvl="0" w:tplc="12046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9B4E96"/>
    <w:multiLevelType w:val="hybridMultilevel"/>
    <w:tmpl w:val="395A8150"/>
    <w:lvl w:ilvl="0" w:tplc="36DC2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16BD4"/>
    <w:rsid w:val="00120E70"/>
    <w:rsid w:val="00120F1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357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2F96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57B4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7B63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B4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B4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CCAF-4662-4085-82A6-28723DCC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Toshiba NB</cp:lastModifiedBy>
  <cp:revision>3</cp:revision>
  <cp:lastPrinted>2019-10-08T13:21:00Z</cp:lastPrinted>
  <dcterms:created xsi:type="dcterms:W3CDTF">2019-10-14T12:41:00Z</dcterms:created>
  <dcterms:modified xsi:type="dcterms:W3CDTF">2019-10-14T13:03:00Z</dcterms:modified>
</cp:coreProperties>
</file>