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B6A" w:rsidRPr="00E13B6A" w:rsidRDefault="00E13B6A" w:rsidP="00E13B6A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en-US"/>
        </w:rPr>
      </w:pPr>
      <w:proofErr w:type="spellStart"/>
      <w:r w:rsidRPr="00E13B6A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>Общинска</w:t>
      </w:r>
      <w:proofErr w:type="spellEnd"/>
      <w:r w:rsidRPr="00E13B6A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 xml:space="preserve"> </w:t>
      </w:r>
      <w:proofErr w:type="spellStart"/>
      <w:r w:rsidRPr="00E13B6A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>избирателна</w:t>
      </w:r>
      <w:proofErr w:type="spellEnd"/>
      <w:r w:rsidRPr="00E13B6A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 xml:space="preserve"> </w:t>
      </w:r>
      <w:proofErr w:type="spellStart"/>
      <w:r w:rsidRPr="00E13B6A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>комисия</w:t>
      </w:r>
      <w:proofErr w:type="spellEnd"/>
      <w:r w:rsidRPr="00E13B6A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 xml:space="preserve"> </w:t>
      </w:r>
      <w:r w:rsidRPr="00E13B6A"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en-US"/>
        </w:rPr>
        <w:t>Мъглиж</w:t>
      </w:r>
    </w:p>
    <w:p w:rsidR="00E13B6A" w:rsidRPr="00E13B6A" w:rsidRDefault="006E3B2F" w:rsidP="00E13B6A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rect id="_x0000_i1025" style="width:449.2pt;height:0" o:hrpct="0" o:hralign="center" o:hrstd="t" o:hrnoshade="t" o:hr="t" fillcolor="black" stroked="f"/>
        </w:pict>
      </w:r>
    </w:p>
    <w:p w:rsidR="00E13B6A" w:rsidRPr="00BF3749" w:rsidRDefault="00E13B6A" w:rsidP="00E13B6A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РЕШЕНИЕ</w:t>
      </w:r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br/>
        <w:t xml:space="preserve">№ </w:t>
      </w:r>
      <w:r w:rsidR="005A65A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US"/>
        </w:rPr>
        <w:t>3</w:t>
      </w:r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-МИ</w:t>
      </w:r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br/>
      </w:r>
      <w:r w:rsidR="00996A8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US"/>
        </w:rPr>
        <w:t>Мъглиж</w:t>
      </w:r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, 09.09.2023</w:t>
      </w:r>
    </w:p>
    <w:p w:rsidR="005A65AC" w:rsidRPr="00081A43" w:rsidRDefault="005A65AC" w:rsidP="005A65A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081A43">
        <w:rPr>
          <w:color w:val="333333"/>
        </w:rPr>
        <w:t xml:space="preserve">ОТНОСНО: Определяне на броя на мандатите за общински съветници в Общински съвет </w:t>
      </w:r>
      <w:r>
        <w:rPr>
          <w:color w:val="333333"/>
        </w:rPr>
        <w:t>Мъглиж</w:t>
      </w:r>
      <w:r w:rsidRPr="00081A43">
        <w:rPr>
          <w:color w:val="333333"/>
        </w:rPr>
        <w:t xml:space="preserve"> </w:t>
      </w:r>
      <w:r w:rsidRPr="00BF3749">
        <w:rPr>
          <w:color w:val="333333"/>
          <w:lang w:eastAsia="en-US"/>
        </w:rPr>
        <w:t xml:space="preserve">при произвеждане на избори за общински съветници и кметове на 29.10.2023г. в Община </w:t>
      </w:r>
      <w:r>
        <w:rPr>
          <w:color w:val="333333"/>
          <w:lang w:eastAsia="en-US"/>
        </w:rPr>
        <w:t>Мъглиж</w:t>
      </w:r>
    </w:p>
    <w:p w:rsidR="005A65AC" w:rsidRPr="00081A43" w:rsidRDefault="005A65AC" w:rsidP="005A65A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081A43">
        <w:rPr>
          <w:color w:val="333333"/>
        </w:rPr>
        <w:t xml:space="preserve">В ОИК </w:t>
      </w:r>
      <w:r>
        <w:rPr>
          <w:color w:val="333333"/>
        </w:rPr>
        <w:t>Мъглиж</w:t>
      </w:r>
      <w:r w:rsidRPr="00081A43">
        <w:rPr>
          <w:color w:val="333333"/>
        </w:rPr>
        <w:t xml:space="preserve"> е постъпила Справка от ТЗ ГРАО Стара Загора относно броя на населението </w:t>
      </w:r>
      <w:r w:rsidRPr="00972F6E">
        <w:rPr>
          <w:color w:val="333333"/>
        </w:rPr>
        <w:t xml:space="preserve">по постоянен и настоящ адрес на територията на Община Мъглиж към </w:t>
      </w:r>
      <w:r>
        <w:rPr>
          <w:color w:val="333333"/>
          <w:lang w:val="en-US"/>
        </w:rPr>
        <w:t>04</w:t>
      </w:r>
      <w:r w:rsidRPr="00972F6E">
        <w:rPr>
          <w:color w:val="333333"/>
        </w:rPr>
        <w:t>.0</w:t>
      </w:r>
      <w:r>
        <w:rPr>
          <w:color w:val="333333"/>
          <w:lang w:val="en-US"/>
        </w:rPr>
        <w:t>8</w:t>
      </w:r>
      <w:r w:rsidRPr="00972F6E">
        <w:rPr>
          <w:color w:val="333333"/>
        </w:rPr>
        <w:t>.20</w:t>
      </w:r>
      <w:r>
        <w:rPr>
          <w:color w:val="333333"/>
          <w:lang w:val="en-US"/>
        </w:rPr>
        <w:t>23</w:t>
      </w:r>
      <w:r w:rsidRPr="00972F6E">
        <w:rPr>
          <w:color w:val="333333"/>
        </w:rPr>
        <w:t>г.</w:t>
      </w:r>
    </w:p>
    <w:p w:rsidR="005A65AC" w:rsidRPr="00081A43" w:rsidRDefault="005A65AC" w:rsidP="005A65A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>На основание чл.</w:t>
      </w:r>
      <w:r w:rsidRPr="00081A43">
        <w:rPr>
          <w:color w:val="333333"/>
        </w:rPr>
        <w:t>85, ал.4 от Изборния кодекс, във връзка с чл.19 от Закона за местното самоуправление и местната администрация, във връзка с Решение №</w:t>
      </w:r>
      <w:r>
        <w:rPr>
          <w:color w:val="333333"/>
        </w:rPr>
        <w:t>1973</w:t>
      </w:r>
      <w:r w:rsidRPr="00081A43">
        <w:rPr>
          <w:color w:val="333333"/>
        </w:rPr>
        <w:t>-МИ/</w:t>
      </w:r>
      <w:r>
        <w:rPr>
          <w:color w:val="333333"/>
        </w:rPr>
        <w:t xml:space="preserve"> 10</w:t>
      </w:r>
      <w:r w:rsidRPr="00081A43">
        <w:rPr>
          <w:color w:val="333333"/>
        </w:rPr>
        <w:t>.0</w:t>
      </w:r>
      <w:r>
        <w:rPr>
          <w:color w:val="333333"/>
        </w:rPr>
        <w:t>8</w:t>
      </w:r>
      <w:r w:rsidRPr="00081A43">
        <w:rPr>
          <w:color w:val="333333"/>
        </w:rPr>
        <w:t>.20</w:t>
      </w:r>
      <w:r>
        <w:rPr>
          <w:color w:val="333333"/>
        </w:rPr>
        <w:t>23</w:t>
      </w:r>
      <w:r w:rsidRPr="00081A43">
        <w:rPr>
          <w:color w:val="333333"/>
        </w:rPr>
        <w:t xml:space="preserve">г. на Централна избирателна комисия, ОИК </w:t>
      </w:r>
      <w:r>
        <w:rPr>
          <w:color w:val="333333"/>
        </w:rPr>
        <w:t>Мъглиж</w:t>
      </w:r>
      <w:r w:rsidRPr="00081A43">
        <w:rPr>
          <w:color w:val="333333"/>
        </w:rPr>
        <w:t> </w:t>
      </w:r>
    </w:p>
    <w:p w:rsidR="005A65AC" w:rsidRPr="00081A43" w:rsidRDefault="005A65AC" w:rsidP="005A65AC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081A43">
        <w:rPr>
          <w:rStyle w:val="Strong"/>
          <w:rFonts w:eastAsia="Calibri"/>
          <w:color w:val="333333"/>
        </w:rPr>
        <w:t>Р Е Ш И:</w:t>
      </w:r>
    </w:p>
    <w:p w:rsidR="005A65AC" w:rsidRPr="00081A43" w:rsidRDefault="005A65AC" w:rsidP="005A65A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081A43">
        <w:rPr>
          <w:color w:val="333333"/>
        </w:rPr>
        <w:t xml:space="preserve">Определя броя на мандатите за общински съветници в Общински съвет </w:t>
      </w:r>
      <w:r>
        <w:rPr>
          <w:color w:val="333333"/>
        </w:rPr>
        <w:t xml:space="preserve">Мъглиж, както следва – </w:t>
      </w:r>
      <w:r w:rsidRPr="00081A43">
        <w:rPr>
          <w:color w:val="333333"/>
        </w:rPr>
        <w:t>1</w:t>
      </w:r>
      <w:r>
        <w:rPr>
          <w:color w:val="333333"/>
        </w:rPr>
        <w:t>7</w:t>
      </w:r>
      <w:r w:rsidRPr="00081A43">
        <w:rPr>
          <w:color w:val="333333"/>
        </w:rPr>
        <w:t xml:space="preserve"> съветници.</w:t>
      </w:r>
    </w:p>
    <w:p w:rsidR="005A65AC" w:rsidRDefault="005A65AC" w:rsidP="005A65AC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5A65AC" w:rsidRPr="00081A43" w:rsidRDefault="005A65AC" w:rsidP="005A65AC">
      <w:pPr>
        <w:pStyle w:val="NormalWeb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</w:rPr>
      </w:pPr>
      <w:r w:rsidRPr="00081A43">
        <w:rPr>
          <w:color w:val="333333"/>
        </w:rPr>
        <w:t>Настоящото решение е обявено по реда на чл. 87, ал. 2 от Изборния Кодекс и подлежи на обжалване пред ЦИК в тридневен срок от обявяването му.</w:t>
      </w:r>
    </w:p>
    <w:p w:rsidR="00996A83" w:rsidRDefault="00996A83" w:rsidP="00E13B6A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</w:p>
    <w:p w:rsidR="00996A83" w:rsidRDefault="00996A83" w:rsidP="00E13B6A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</w:p>
    <w:p w:rsidR="00E13B6A" w:rsidRPr="00BF3749" w:rsidRDefault="00E13B6A" w:rsidP="00E13B6A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US"/>
        </w:rPr>
      </w:pPr>
      <w:proofErr w:type="spellStart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Председател</w:t>
      </w:r>
      <w:proofErr w:type="spellEnd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: </w:t>
      </w:r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US"/>
        </w:rPr>
        <w:t xml:space="preserve">Зорница </w:t>
      </w:r>
      <w:proofErr w:type="spellStart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US"/>
        </w:rPr>
        <w:t>Светославова</w:t>
      </w:r>
      <w:proofErr w:type="spellEnd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US"/>
        </w:rPr>
        <w:t xml:space="preserve"> Здравкова</w:t>
      </w:r>
      <w:r w:rsidR="006E3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US"/>
        </w:rPr>
        <w:t xml:space="preserve"> (п - ОРЗД)</w:t>
      </w:r>
    </w:p>
    <w:p w:rsidR="00E13B6A" w:rsidRPr="00BF3749" w:rsidRDefault="00E13B6A" w:rsidP="00E13B6A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US"/>
        </w:rPr>
      </w:pPr>
      <w:proofErr w:type="spellStart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Секретар</w:t>
      </w:r>
      <w:proofErr w:type="spellEnd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: </w:t>
      </w:r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US"/>
        </w:rPr>
        <w:t>Ваня Танева Златанова</w:t>
      </w:r>
      <w:r w:rsidR="006E3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US"/>
        </w:rPr>
        <w:t xml:space="preserve"> (п- ОРЗД)</w:t>
      </w:r>
      <w:bookmarkStart w:id="0" w:name="_GoBack"/>
      <w:bookmarkEnd w:id="0"/>
    </w:p>
    <w:sectPr w:rsidR="00E13B6A" w:rsidRPr="00BF3749" w:rsidSect="005B4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23340"/>
    <w:multiLevelType w:val="hybridMultilevel"/>
    <w:tmpl w:val="BD5A96A2"/>
    <w:lvl w:ilvl="0" w:tplc="D7CEBA4C">
      <w:start w:val="1"/>
      <w:numFmt w:val="decimal"/>
      <w:lvlText w:val="%1."/>
      <w:lvlJc w:val="left"/>
      <w:pPr>
        <w:ind w:left="1452" w:hanging="885"/>
      </w:pPr>
      <w:rPr>
        <w:rFonts w:eastAsia="Calibri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1243DC"/>
    <w:multiLevelType w:val="multilevel"/>
    <w:tmpl w:val="25F8F5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9C0E10"/>
    <w:multiLevelType w:val="multilevel"/>
    <w:tmpl w:val="4C5E30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416C11"/>
    <w:multiLevelType w:val="hybridMultilevel"/>
    <w:tmpl w:val="76FE85B2"/>
    <w:lvl w:ilvl="0" w:tplc="34F60D96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2" w:hanging="360"/>
      </w:pPr>
    </w:lvl>
    <w:lvl w:ilvl="2" w:tplc="0402001B" w:tentative="1">
      <w:start w:val="1"/>
      <w:numFmt w:val="lowerRoman"/>
      <w:lvlText w:val="%3."/>
      <w:lvlJc w:val="right"/>
      <w:pPr>
        <w:ind w:left="2362" w:hanging="180"/>
      </w:pPr>
    </w:lvl>
    <w:lvl w:ilvl="3" w:tplc="0402000F" w:tentative="1">
      <w:start w:val="1"/>
      <w:numFmt w:val="decimal"/>
      <w:lvlText w:val="%4."/>
      <w:lvlJc w:val="left"/>
      <w:pPr>
        <w:ind w:left="3082" w:hanging="360"/>
      </w:pPr>
    </w:lvl>
    <w:lvl w:ilvl="4" w:tplc="04020019" w:tentative="1">
      <w:start w:val="1"/>
      <w:numFmt w:val="lowerLetter"/>
      <w:lvlText w:val="%5."/>
      <w:lvlJc w:val="left"/>
      <w:pPr>
        <w:ind w:left="3802" w:hanging="360"/>
      </w:pPr>
    </w:lvl>
    <w:lvl w:ilvl="5" w:tplc="0402001B" w:tentative="1">
      <w:start w:val="1"/>
      <w:numFmt w:val="lowerRoman"/>
      <w:lvlText w:val="%6."/>
      <w:lvlJc w:val="right"/>
      <w:pPr>
        <w:ind w:left="4522" w:hanging="180"/>
      </w:pPr>
    </w:lvl>
    <w:lvl w:ilvl="6" w:tplc="0402000F" w:tentative="1">
      <w:start w:val="1"/>
      <w:numFmt w:val="decimal"/>
      <w:lvlText w:val="%7."/>
      <w:lvlJc w:val="left"/>
      <w:pPr>
        <w:ind w:left="5242" w:hanging="360"/>
      </w:pPr>
    </w:lvl>
    <w:lvl w:ilvl="7" w:tplc="04020019" w:tentative="1">
      <w:start w:val="1"/>
      <w:numFmt w:val="lowerLetter"/>
      <w:lvlText w:val="%8."/>
      <w:lvlJc w:val="left"/>
      <w:pPr>
        <w:ind w:left="5962" w:hanging="360"/>
      </w:pPr>
    </w:lvl>
    <w:lvl w:ilvl="8" w:tplc="0402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4" w15:restartNumberingAfterBreak="0">
    <w:nsid w:val="57465464"/>
    <w:multiLevelType w:val="multilevel"/>
    <w:tmpl w:val="9A009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807613"/>
    <w:multiLevelType w:val="multilevel"/>
    <w:tmpl w:val="27C06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9871C4"/>
    <w:multiLevelType w:val="hybridMultilevel"/>
    <w:tmpl w:val="89BA386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23DB2"/>
    <w:multiLevelType w:val="hybridMultilevel"/>
    <w:tmpl w:val="4A146E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DC6C4F"/>
    <w:multiLevelType w:val="multilevel"/>
    <w:tmpl w:val="B914DE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E91629"/>
    <w:multiLevelType w:val="multilevel"/>
    <w:tmpl w:val="A7F4D0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D72989"/>
    <w:multiLevelType w:val="multilevel"/>
    <w:tmpl w:val="3F8C5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8"/>
  </w:num>
  <w:num w:numId="8">
    <w:abstractNumId w:val="2"/>
  </w:num>
  <w:num w:numId="9">
    <w:abstractNumId w:val="9"/>
  </w:num>
  <w:num w:numId="10">
    <w:abstractNumId w:val="1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3DE"/>
    <w:rsid w:val="000D62D9"/>
    <w:rsid w:val="00220BFF"/>
    <w:rsid w:val="00597422"/>
    <w:rsid w:val="005A65AC"/>
    <w:rsid w:val="005B4114"/>
    <w:rsid w:val="00615711"/>
    <w:rsid w:val="006E3B2F"/>
    <w:rsid w:val="00796FAE"/>
    <w:rsid w:val="00953355"/>
    <w:rsid w:val="00996A83"/>
    <w:rsid w:val="00B37EB0"/>
    <w:rsid w:val="00BF3749"/>
    <w:rsid w:val="00C423DE"/>
    <w:rsid w:val="00E13B6A"/>
    <w:rsid w:val="00E3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AFABA"/>
  <w15:docId w15:val="{BB7E9F85-B3AC-4F7B-A239-9D8BBB086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3DE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FA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96FA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E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EB0"/>
    <w:rPr>
      <w:rFonts w:ascii="Segoe UI" w:eastAsia="Calibri" w:hAnsi="Segoe UI" w:cs="Segoe UI"/>
      <w:sz w:val="18"/>
      <w:szCs w:val="18"/>
      <w:lang w:val="en-US" w:eastAsia="bg-BG"/>
    </w:rPr>
  </w:style>
  <w:style w:type="character" w:styleId="Strong">
    <w:name w:val="Strong"/>
    <w:basedOn w:val="DefaultParagraphFont"/>
    <w:uiPriority w:val="22"/>
    <w:qFormat/>
    <w:rsid w:val="005A65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F8790-F4AB-461D-B7A2-4E1A669A4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Maglizh</cp:lastModifiedBy>
  <cp:revision>2</cp:revision>
  <cp:lastPrinted>2023-09-09T12:55:00Z</cp:lastPrinted>
  <dcterms:created xsi:type="dcterms:W3CDTF">2023-09-09T13:26:00Z</dcterms:created>
  <dcterms:modified xsi:type="dcterms:W3CDTF">2023-09-09T13:26:00Z</dcterms:modified>
</cp:coreProperties>
</file>