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DE" w:rsidRPr="00C423DE" w:rsidRDefault="00C423DE" w:rsidP="004824A0">
      <w:pPr>
        <w:pBdr>
          <w:bottom w:val="single" w:sz="4" w:space="1" w:color="auto"/>
        </w:pBdr>
        <w:spacing w:line="320" w:lineRule="atLeast"/>
        <w:ind w:firstLine="0"/>
        <w:jc w:val="center"/>
        <w:rPr>
          <w:rFonts w:ascii="Times New Roman" w:hAnsi="Times New Roman" w:cs="Times New Roman"/>
          <w:b/>
          <w:sz w:val="28"/>
          <w:szCs w:val="28"/>
          <w:lang w:val="bg-BG"/>
        </w:rPr>
      </w:pPr>
      <w:r w:rsidRPr="00C423DE">
        <w:rPr>
          <w:rFonts w:ascii="Times New Roman" w:hAnsi="Times New Roman" w:cs="Times New Roman"/>
          <w:b/>
          <w:sz w:val="28"/>
          <w:szCs w:val="28"/>
          <w:lang w:val="be-BY"/>
        </w:rPr>
        <w:t>ОБЩИНСКА</w:t>
      </w:r>
      <w:r w:rsidRPr="00C423DE">
        <w:rPr>
          <w:rFonts w:ascii="Times New Roman" w:hAnsi="Times New Roman" w:cs="Times New Roman"/>
          <w:b/>
          <w:sz w:val="28"/>
          <w:szCs w:val="28"/>
          <w:lang w:val="bg-BG"/>
        </w:rPr>
        <w:t xml:space="preserve"> ИЗБИРАТЕЛНА КОМИСИЯ</w:t>
      </w:r>
    </w:p>
    <w:p w:rsidR="00C423DE" w:rsidRPr="00C423DE" w:rsidRDefault="00796FAE" w:rsidP="004824A0">
      <w:pPr>
        <w:spacing w:line="320" w:lineRule="atLeast"/>
        <w:ind w:firstLine="0"/>
        <w:jc w:val="center"/>
        <w:rPr>
          <w:rFonts w:ascii="Times New Roman" w:hAnsi="Times New Roman"/>
          <w:sz w:val="28"/>
          <w:szCs w:val="28"/>
          <w:lang w:val="bg-BG"/>
        </w:rPr>
      </w:pPr>
      <w:r>
        <w:rPr>
          <w:rFonts w:ascii="Times New Roman" w:hAnsi="Times New Roman"/>
          <w:sz w:val="28"/>
          <w:szCs w:val="28"/>
          <w:lang w:val="bg-BG"/>
        </w:rPr>
        <w:t>МЪГЛИЖ</w:t>
      </w:r>
    </w:p>
    <w:p w:rsidR="00C423DE" w:rsidRPr="00C423DE" w:rsidRDefault="00C423DE" w:rsidP="004824A0">
      <w:pPr>
        <w:spacing w:line="320" w:lineRule="atLeast"/>
        <w:jc w:val="center"/>
        <w:rPr>
          <w:rFonts w:ascii="Times New Roman" w:hAnsi="Times New Roman"/>
          <w:b/>
          <w:sz w:val="28"/>
          <w:szCs w:val="28"/>
          <w:lang w:val="bg-BG"/>
        </w:rPr>
      </w:pPr>
    </w:p>
    <w:p w:rsidR="00C423DE" w:rsidRDefault="00C423DE" w:rsidP="004824A0">
      <w:pPr>
        <w:spacing w:line="240" w:lineRule="auto"/>
        <w:ind w:firstLine="0"/>
        <w:rPr>
          <w:rFonts w:ascii="Times New Roman" w:hAnsi="Times New Roman" w:cs="Times New Roman"/>
          <w:b/>
          <w:sz w:val="40"/>
          <w:szCs w:val="40"/>
        </w:rPr>
      </w:pPr>
    </w:p>
    <w:p w:rsidR="00C423DE" w:rsidRPr="00597422" w:rsidRDefault="00597422" w:rsidP="004824A0">
      <w:pPr>
        <w:spacing w:line="240" w:lineRule="auto"/>
        <w:ind w:firstLine="0"/>
        <w:jc w:val="center"/>
        <w:rPr>
          <w:rFonts w:ascii="Times New Roman" w:hAnsi="Times New Roman" w:cs="Times New Roman"/>
          <w:b/>
          <w:sz w:val="40"/>
          <w:szCs w:val="40"/>
        </w:rPr>
      </w:pPr>
      <w:r>
        <w:rPr>
          <w:rFonts w:ascii="Times New Roman" w:hAnsi="Times New Roman" w:cs="Times New Roman"/>
          <w:b/>
          <w:sz w:val="40"/>
          <w:szCs w:val="40"/>
          <w:lang w:val="bg-BG"/>
        </w:rPr>
        <w:t>ДНЕВЕН РЕД</w:t>
      </w:r>
    </w:p>
    <w:p w:rsidR="00C423DE" w:rsidRDefault="00C423DE" w:rsidP="004824A0">
      <w:pPr>
        <w:ind w:firstLine="567"/>
        <w:rPr>
          <w:rFonts w:ascii="Times New Roman" w:hAnsi="Times New Roman" w:cs="Times New Roman"/>
          <w:sz w:val="24"/>
          <w:szCs w:val="24"/>
        </w:rPr>
      </w:pPr>
    </w:p>
    <w:p w:rsidR="00966A9A" w:rsidRPr="00167F8C" w:rsidRDefault="00966A9A" w:rsidP="00966A9A">
      <w:pPr>
        <w:numPr>
          <w:ilvl w:val="0"/>
          <w:numId w:val="12"/>
        </w:numPr>
        <w:spacing w:before="60" w:line="240" w:lineRule="auto"/>
        <w:ind w:left="0"/>
        <w:jc w:val="left"/>
        <w:rPr>
          <w:rFonts w:ascii="Times New Roman" w:hAnsi="Times New Roman" w:cs="Times New Roman"/>
          <w:sz w:val="24"/>
          <w:szCs w:val="24"/>
          <w:lang w:val="bg-BG"/>
        </w:rPr>
      </w:pPr>
      <w:r w:rsidRPr="00167F8C">
        <w:rPr>
          <w:rFonts w:ascii="Times New Roman" w:hAnsi="Times New Roman" w:cs="Times New Roman"/>
          <w:sz w:val="24"/>
          <w:szCs w:val="24"/>
          <w:lang w:val="bg-BG"/>
        </w:rPr>
        <w:t>Постъпило е в ОИК Мъглиж  с вх. №116/02.11.2023 год. от Районна прокуратура  Стара Загора - Постановление на  Веселина Стоянова – Прокурор при РП - Стара Загора, ТО-Казанлък за ОТКАЗ за образуване на досъдебно производство и прекратяване на преписка, с вх. №11114/ 30.10.2023 г.</w:t>
      </w:r>
      <w:r w:rsidRPr="00167F8C">
        <w:rPr>
          <w:rFonts w:ascii="Times New Roman" w:hAnsi="Times New Roman" w:cs="Times New Roman"/>
          <w:sz w:val="24"/>
          <w:szCs w:val="24"/>
        </w:rPr>
        <w:t xml:space="preserve"> </w:t>
      </w:r>
      <w:r w:rsidRPr="00167F8C">
        <w:rPr>
          <w:rFonts w:ascii="Times New Roman" w:hAnsi="Times New Roman" w:cs="Times New Roman"/>
          <w:sz w:val="24"/>
          <w:szCs w:val="24"/>
          <w:lang w:val="bg-BG"/>
        </w:rPr>
        <w:t>по описа на РП-Стара Загора,</w:t>
      </w:r>
      <w:r w:rsidRPr="00167F8C">
        <w:rPr>
          <w:rFonts w:ascii="Times New Roman" w:hAnsi="Times New Roman" w:cs="Times New Roman"/>
          <w:sz w:val="24"/>
          <w:szCs w:val="24"/>
        </w:rPr>
        <w:t xml:space="preserve"> </w:t>
      </w:r>
      <w:r w:rsidRPr="00167F8C">
        <w:rPr>
          <w:rFonts w:ascii="Times New Roman" w:hAnsi="Times New Roman" w:cs="Times New Roman"/>
          <w:sz w:val="24"/>
          <w:szCs w:val="24"/>
          <w:lang w:val="bg-BG"/>
        </w:rPr>
        <w:t>ТО-Казанлък.</w:t>
      </w:r>
    </w:p>
    <w:p w:rsidR="00966A9A" w:rsidRPr="00167F8C" w:rsidRDefault="00966A9A" w:rsidP="00966A9A">
      <w:pPr>
        <w:numPr>
          <w:ilvl w:val="0"/>
          <w:numId w:val="12"/>
        </w:numPr>
        <w:spacing w:before="60" w:line="240" w:lineRule="auto"/>
        <w:ind w:left="0" w:hanging="357"/>
        <w:rPr>
          <w:rFonts w:ascii="Times New Roman" w:hAnsi="Times New Roman" w:cs="Times New Roman"/>
          <w:b/>
          <w:sz w:val="24"/>
          <w:szCs w:val="24"/>
          <w:lang w:val="ru-RU"/>
        </w:rPr>
      </w:pPr>
      <w:r w:rsidRPr="00167F8C">
        <w:rPr>
          <w:rFonts w:ascii="Times New Roman" w:hAnsi="Times New Roman" w:cs="Times New Roman"/>
          <w:sz w:val="24"/>
          <w:szCs w:val="24"/>
          <w:lang w:val="ru-RU"/>
        </w:rPr>
        <w:t>Определяне на членове на ОИК Мъглиж, които с</w:t>
      </w:r>
      <w:proofErr w:type="spellStart"/>
      <w:r w:rsidRPr="00167F8C">
        <w:rPr>
          <w:rFonts w:ascii="Times New Roman" w:eastAsia="Times New Roman" w:hAnsi="Times New Roman" w:cs="Times New Roman"/>
          <w:sz w:val="24"/>
          <w:szCs w:val="24"/>
        </w:rPr>
        <w:t>ъвместно</w:t>
      </w:r>
      <w:proofErr w:type="spellEnd"/>
      <w:r w:rsidRPr="00167F8C">
        <w:rPr>
          <w:rFonts w:ascii="Times New Roman" w:eastAsia="Times New Roman" w:hAnsi="Times New Roman" w:cs="Times New Roman"/>
          <w:sz w:val="24"/>
          <w:szCs w:val="24"/>
        </w:rPr>
        <w:t xml:space="preserve"> с </w:t>
      </w:r>
      <w:proofErr w:type="spellStart"/>
      <w:r w:rsidRPr="00167F8C">
        <w:rPr>
          <w:rFonts w:ascii="Times New Roman" w:eastAsia="Times New Roman" w:hAnsi="Times New Roman" w:cs="Times New Roman"/>
          <w:sz w:val="24"/>
          <w:szCs w:val="24"/>
        </w:rPr>
        <w:t>общинската</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администрация</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да</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снабдят</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секционните</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избирателни</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комисии</w:t>
      </w:r>
      <w:proofErr w:type="spellEnd"/>
      <w:r w:rsidRPr="00167F8C">
        <w:rPr>
          <w:rFonts w:ascii="Times New Roman" w:eastAsia="Times New Roman" w:hAnsi="Times New Roman" w:cs="Times New Roman"/>
          <w:sz w:val="24"/>
          <w:szCs w:val="24"/>
        </w:rPr>
        <w:t xml:space="preserve"> с </w:t>
      </w:r>
      <w:proofErr w:type="spellStart"/>
      <w:r w:rsidRPr="00167F8C">
        <w:rPr>
          <w:rFonts w:ascii="Times New Roman" w:eastAsia="Times New Roman" w:hAnsi="Times New Roman" w:cs="Times New Roman"/>
          <w:sz w:val="24"/>
          <w:szCs w:val="24"/>
        </w:rPr>
        <w:t>избирателни</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кутии</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бюлетини</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за</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гласуване</w:t>
      </w:r>
      <w:proofErr w:type="spellEnd"/>
      <w:r w:rsidRPr="00167F8C">
        <w:rPr>
          <w:rFonts w:ascii="Times New Roman" w:eastAsia="Times New Roman" w:hAnsi="Times New Roman" w:cs="Times New Roman"/>
          <w:sz w:val="24"/>
          <w:szCs w:val="24"/>
        </w:rPr>
        <w:t>,</w:t>
      </w:r>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както</w:t>
      </w:r>
      <w:proofErr w:type="spellEnd"/>
      <w:r w:rsidRPr="00167F8C">
        <w:rPr>
          <w:rFonts w:ascii="Times New Roman" w:hAnsi="Times New Roman" w:cs="Times New Roman"/>
          <w:sz w:val="24"/>
          <w:szCs w:val="24"/>
        </w:rPr>
        <w:t xml:space="preserve"> и с </w:t>
      </w:r>
      <w:proofErr w:type="spellStart"/>
      <w:r w:rsidRPr="00167F8C">
        <w:rPr>
          <w:rFonts w:ascii="Times New Roman" w:hAnsi="Times New Roman" w:cs="Times New Roman"/>
          <w:sz w:val="24"/>
          <w:szCs w:val="24"/>
        </w:rPr>
        <w:t>ролки</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със</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специализирана</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хартия</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за</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машинно</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гласуване</w:t>
      </w:r>
      <w:proofErr w:type="spellEnd"/>
      <w:r w:rsidRPr="00167F8C">
        <w:rPr>
          <w:rFonts w:ascii="Times New Roman" w:hAnsi="Times New Roman" w:cs="Times New Roman"/>
          <w:sz w:val="24"/>
          <w:szCs w:val="24"/>
        </w:rPr>
        <w:t>,</w:t>
      </w:r>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избирателни</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списъци</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печати</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формуляри</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на</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протоколи</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списъци</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чернови</w:t>
      </w:r>
      <w:proofErr w:type="spellEnd"/>
      <w:r w:rsidRPr="00167F8C">
        <w:rPr>
          <w:rFonts w:ascii="Times New Roman" w:eastAsia="Times New Roman" w:hAnsi="Times New Roman" w:cs="Times New Roman"/>
          <w:sz w:val="24"/>
          <w:szCs w:val="24"/>
        </w:rPr>
        <w:t xml:space="preserve"> и </w:t>
      </w:r>
      <w:proofErr w:type="spellStart"/>
      <w:r w:rsidRPr="00167F8C">
        <w:rPr>
          <w:rFonts w:ascii="Times New Roman" w:eastAsia="Times New Roman" w:hAnsi="Times New Roman" w:cs="Times New Roman"/>
          <w:sz w:val="24"/>
          <w:szCs w:val="24"/>
        </w:rPr>
        <w:t>да</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контролират</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тяхното</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съхранение</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разпределение</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по</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eastAsia="Times New Roman" w:hAnsi="Times New Roman" w:cs="Times New Roman"/>
          <w:sz w:val="24"/>
          <w:szCs w:val="24"/>
        </w:rPr>
        <w:t>секции</w:t>
      </w:r>
      <w:proofErr w:type="spellEnd"/>
      <w:r w:rsidRPr="00167F8C">
        <w:rPr>
          <w:rFonts w:ascii="Times New Roman" w:eastAsia="Times New Roman" w:hAnsi="Times New Roman" w:cs="Times New Roman"/>
          <w:sz w:val="24"/>
          <w:szCs w:val="24"/>
        </w:rPr>
        <w:t xml:space="preserve"> и </w:t>
      </w:r>
      <w:proofErr w:type="spellStart"/>
      <w:r w:rsidRPr="00167F8C">
        <w:rPr>
          <w:rFonts w:ascii="Times New Roman" w:eastAsia="Times New Roman" w:hAnsi="Times New Roman" w:cs="Times New Roman"/>
          <w:sz w:val="24"/>
          <w:szCs w:val="24"/>
        </w:rPr>
        <w:t>транспортиране</w:t>
      </w:r>
      <w:proofErr w:type="spellEnd"/>
      <w:r w:rsidRPr="00167F8C">
        <w:rPr>
          <w:rFonts w:ascii="Times New Roman" w:eastAsia="Times New Roman" w:hAnsi="Times New Roman" w:cs="Times New Roman"/>
          <w:sz w:val="24"/>
          <w:szCs w:val="24"/>
        </w:rPr>
        <w:t xml:space="preserve"> </w:t>
      </w:r>
      <w:proofErr w:type="spellStart"/>
      <w:r w:rsidRPr="00167F8C">
        <w:rPr>
          <w:rFonts w:ascii="Times New Roman" w:hAnsi="Times New Roman" w:cs="Times New Roman"/>
          <w:sz w:val="24"/>
          <w:szCs w:val="24"/>
        </w:rPr>
        <w:t>за</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произвеждане</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на</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втори</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тур</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за</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избор</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на</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кметове</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на</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кметства</w:t>
      </w:r>
      <w:proofErr w:type="spellEnd"/>
      <w:r w:rsidRPr="00167F8C">
        <w:rPr>
          <w:rFonts w:ascii="Times New Roman" w:hAnsi="Times New Roman" w:cs="Times New Roman"/>
          <w:sz w:val="24"/>
          <w:szCs w:val="24"/>
        </w:rPr>
        <w:t xml:space="preserve"> в </w:t>
      </w:r>
      <w:proofErr w:type="spellStart"/>
      <w:r w:rsidRPr="00167F8C">
        <w:rPr>
          <w:rFonts w:ascii="Times New Roman" w:hAnsi="Times New Roman" w:cs="Times New Roman"/>
          <w:sz w:val="24"/>
          <w:szCs w:val="24"/>
        </w:rPr>
        <w:t>община</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Мъглиж</w:t>
      </w:r>
      <w:proofErr w:type="spellEnd"/>
      <w:r w:rsidRPr="00167F8C">
        <w:rPr>
          <w:rFonts w:ascii="Times New Roman" w:hAnsi="Times New Roman" w:cs="Times New Roman"/>
          <w:sz w:val="24"/>
          <w:szCs w:val="24"/>
        </w:rPr>
        <w:t xml:space="preserve"> </w:t>
      </w:r>
      <w:proofErr w:type="spellStart"/>
      <w:r w:rsidRPr="00167F8C">
        <w:rPr>
          <w:rFonts w:ascii="Times New Roman" w:hAnsi="Times New Roman" w:cs="Times New Roman"/>
          <w:sz w:val="24"/>
          <w:szCs w:val="24"/>
        </w:rPr>
        <w:t>на</w:t>
      </w:r>
      <w:proofErr w:type="spellEnd"/>
      <w:r w:rsidRPr="00167F8C">
        <w:rPr>
          <w:rFonts w:ascii="Times New Roman" w:hAnsi="Times New Roman" w:cs="Times New Roman"/>
          <w:sz w:val="24"/>
          <w:szCs w:val="24"/>
        </w:rPr>
        <w:t xml:space="preserve"> 05.11.2023 г.</w:t>
      </w:r>
    </w:p>
    <w:p w:rsidR="00966A9A" w:rsidRPr="00167F8C" w:rsidRDefault="00966A9A" w:rsidP="00966A9A">
      <w:pPr>
        <w:pStyle w:val="NormalWeb"/>
        <w:numPr>
          <w:ilvl w:val="0"/>
          <w:numId w:val="12"/>
        </w:numPr>
        <w:shd w:val="clear" w:color="auto" w:fill="FFFFFF"/>
        <w:spacing w:before="60" w:beforeAutospacing="0" w:after="0" w:afterAutospacing="0"/>
        <w:ind w:left="0"/>
        <w:jc w:val="both"/>
        <w:rPr>
          <w:lang w:eastAsia="en-US"/>
        </w:rPr>
      </w:pPr>
      <w:r w:rsidRPr="00167F8C">
        <w:rPr>
          <w:lang w:val="ru-RU" w:eastAsia="en-US"/>
        </w:rPr>
        <w:t xml:space="preserve">Определяне на членове на ОИК Мъглиж, които да предадат по опис с протокол на ТЗ на ГД ГРАО </w:t>
      </w:r>
      <w:r w:rsidRPr="00167F8C">
        <w:t xml:space="preserve">избирателни списъци и приложените към тях удостоверения, декларации и други книжа и списък на заличените лица </w:t>
      </w:r>
      <w:r w:rsidRPr="00167F8C">
        <w:rPr>
          <w:lang w:val="ru-RU" w:eastAsia="en-US"/>
        </w:rPr>
        <w:t>за извършване на проверка за гласуване в нарушение на правилата на ИК и други нарушения на ИК след</w:t>
      </w:r>
      <w:r w:rsidRPr="00167F8C">
        <w:rPr>
          <w:lang w:eastAsia="en-US"/>
        </w:rPr>
        <w:t xml:space="preserve"> произвеждане </w:t>
      </w:r>
      <w:r w:rsidRPr="00167F8C">
        <w:t xml:space="preserve">на втори тур за избор на кметове на кметства в община Мъглиж на 05.11.2023 г. </w:t>
      </w:r>
    </w:p>
    <w:p w:rsidR="00966A9A" w:rsidRPr="00167F8C" w:rsidRDefault="00966A9A" w:rsidP="00966A9A">
      <w:pPr>
        <w:numPr>
          <w:ilvl w:val="0"/>
          <w:numId w:val="12"/>
        </w:numPr>
        <w:spacing w:before="60" w:line="240" w:lineRule="auto"/>
        <w:ind w:left="0" w:hanging="357"/>
        <w:rPr>
          <w:rFonts w:ascii="Times New Roman" w:hAnsi="Times New Roman" w:cs="Times New Roman"/>
          <w:b/>
          <w:sz w:val="24"/>
          <w:szCs w:val="24"/>
          <w:lang w:val="ru-RU"/>
        </w:rPr>
      </w:pPr>
      <w:proofErr w:type="spellStart"/>
      <w:r w:rsidRPr="00167F8C">
        <w:rPr>
          <w:rFonts w:ascii="Times New Roman" w:eastAsia="Times New Roman" w:hAnsi="Times New Roman" w:cs="Times New Roman"/>
          <w:sz w:val="24"/>
          <w:szCs w:val="24"/>
          <w:lang w:eastAsia="en-US"/>
        </w:rPr>
        <w:t>Упълномощаване</w:t>
      </w:r>
      <w:proofErr w:type="spellEnd"/>
      <w:r w:rsidRPr="00167F8C">
        <w:rPr>
          <w:rFonts w:ascii="Times New Roman" w:eastAsia="Times New Roman" w:hAnsi="Times New Roman" w:cs="Times New Roman"/>
          <w:sz w:val="24"/>
          <w:szCs w:val="24"/>
          <w:lang w:eastAsia="en-US"/>
        </w:rPr>
        <w:t xml:space="preserve"> </w:t>
      </w:r>
      <w:proofErr w:type="spellStart"/>
      <w:r w:rsidRPr="00167F8C">
        <w:rPr>
          <w:rFonts w:ascii="Times New Roman" w:eastAsia="Times New Roman" w:hAnsi="Times New Roman" w:cs="Times New Roman"/>
          <w:sz w:val="24"/>
          <w:szCs w:val="24"/>
          <w:lang w:eastAsia="en-US"/>
        </w:rPr>
        <w:t>на</w:t>
      </w:r>
      <w:proofErr w:type="spellEnd"/>
      <w:r w:rsidRPr="00167F8C">
        <w:rPr>
          <w:rFonts w:ascii="Times New Roman" w:eastAsia="Times New Roman" w:hAnsi="Times New Roman" w:cs="Times New Roman"/>
          <w:sz w:val="24"/>
          <w:szCs w:val="24"/>
          <w:lang w:eastAsia="en-US"/>
        </w:rPr>
        <w:t xml:space="preserve"> </w:t>
      </w:r>
      <w:proofErr w:type="spellStart"/>
      <w:r w:rsidRPr="00167F8C">
        <w:rPr>
          <w:rFonts w:ascii="Times New Roman" w:eastAsia="Times New Roman" w:hAnsi="Times New Roman" w:cs="Times New Roman"/>
          <w:sz w:val="24"/>
          <w:szCs w:val="24"/>
          <w:lang w:eastAsia="en-US"/>
        </w:rPr>
        <w:t>членове</w:t>
      </w:r>
      <w:proofErr w:type="spellEnd"/>
      <w:r w:rsidRPr="00167F8C">
        <w:rPr>
          <w:rFonts w:ascii="Times New Roman" w:eastAsia="Times New Roman" w:hAnsi="Times New Roman" w:cs="Times New Roman"/>
          <w:sz w:val="24"/>
          <w:szCs w:val="24"/>
          <w:lang w:eastAsia="en-US"/>
        </w:rPr>
        <w:t xml:space="preserve"> </w:t>
      </w:r>
      <w:proofErr w:type="spellStart"/>
      <w:r w:rsidRPr="00167F8C">
        <w:rPr>
          <w:rFonts w:ascii="Times New Roman" w:eastAsia="Times New Roman" w:hAnsi="Times New Roman" w:cs="Times New Roman"/>
          <w:sz w:val="24"/>
          <w:szCs w:val="24"/>
          <w:lang w:eastAsia="en-US"/>
        </w:rPr>
        <w:t>от</w:t>
      </w:r>
      <w:proofErr w:type="spellEnd"/>
      <w:r w:rsidRPr="00167F8C">
        <w:rPr>
          <w:rFonts w:ascii="Times New Roman" w:eastAsia="Times New Roman" w:hAnsi="Times New Roman" w:cs="Times New Roman"/>
          <w:sz w:val="24"/>
          <w:szCs w:val="24"/>
          <w:lang w:eastAsia="en-US"/>
        </w:rPr>
        <w:t xml:space="preserve"> ОИК </w:t>
      </w:r>
      <w:r w:rsidRPr="00167F8C">
        <w:rPr>
          <w:rFonts w:ascii="Times New Roman" w:eastAsia="Times New Roman" w:hAnsi="Times New Roman" w:cs="Times New Roman"/>
          <w:sz w:val="24"/>
          <w:szCs w:val="24"/>
          <w:lang w:val="bg-BG" w:eastAsia="en-US"/>
        </w:rPr>
        <w:t>Мъглиж</w:t>
      </w:r>
      <w:r w:rsidRPr="00167F8C">
        <w:rPr>
          <w:rFonts w:ascii="Times New Roman" w:eastAsia="Times New Roman" w:hAnsi="Times New Roman" w:cs="Times New Roman"/>
          <w:sz w:val="24"/>
          <w:szCs w:val="24"/>
          <w:lang w:eastAsia="en-US"/>
        </w:rPr>
        <w:t xml:space="preserve">, </w:t>
      </w:r>
      <w:proofErr w:type="spellStart"/>
      <w:r w:rsidRPr="00167F8C">
        <w:rPr>
          <w:rFonts w:ascii="Times New Roman" w:eastAsia="Times New Roman" w:hAnsi="Times New Roman" w:cs="Times New Roman"/>
          <w:sz w:val="24"/>
          <w:szCs w:val="24"/>
          <w:lang w:eastAsia="en-US"/>
        </w:rPr>
        <w:t>които</w:t>
      </w:r>
      <w:proofErr w:type="spellEnd"/>
      <w:r w:rsidRPr="00167F8C">
        <w:rPr>
          <w:rFonts w:ascii="Times New Roman" w:eastAsia="Times New Roman" w:hAnsi="Times New Roman" w:cs="Times New Roman"/>
          <w:sz w:val="24"/>
          <w:szCs w:val="24"/>
          <w:lang w:eastAsia="en-US"/>
        </w:rPr>
        <w:t xml:space="preserve"> </w:t>
      </w:r>
      <w:proofErr w:type="spellStart"/>
      <w:r w:rsidRPr="00167F8C">
        <w:rPr>
          <w:rFonts w:ascii="Times New Roman" w:eastAsia="Times New Roman" w:hAnsi="Times New Roman" w:cs="Times New Roman"/>
          <w:sz w:val="24"/>
          <w:szCs w:val="24"/>
          <w:lang w:eastAsia="en-US"/>
        </w:rPr>
        <w:t>да</w:t>
      </w:r>
      <w:proofErr w:type="spellEnd"/>
      <w:r w:rsidRPr="00167F8C">
        <w:rPr>
          <w:rFonts w:ascii="Times New Roman" w:eastAsia="Times New Roman" w:hAnsi="Times New Roman" w:cs="Times New Roman"/>
          <w:sz w:val="24"/>
          <w:szCs w:val="24"/>
          <w:lang w:eastAsia="en-US"/>
        </w:rPr>
        <w:t xml:space="preserve"> </w:t>
      </w:r>
      <w:proofErr w:type="spellStart"/>
      <w:r w:rsidRPr="00167F8C">
        <w:rPr>
          <w:rFonts w:ascii="Times New Roman" w:eastAsia="Times New Roman" w:hAnsi="Times New Roman" w:cs="Times New Roman"/>
          <w:sz w:val="24"/>
          <w:szCs w:val="24"/>
          <w:lang w:eastAsia="en-US"/>
        </w:rPr>
        <w:t>предадат</w:t>
      </w:r>
      <w:proofErr w:type="spellEnd"/>
      <w:r w:rsidRPr="00167F8C">
        <w:rPr>
          <w:rFonts w:ascii="Times New Roman" w:eastAsia="Times New Roman" w:hAnsi="Times New Roman" w:cs="Times New Roman"/>
          <w:sz w:val="24"/>
          <w:szCs w:val="24"/>
          <w:lang w:eastAsia="en-US"/>
        </w:rPr>
        <w:t xml:space="preserve"> </w:t>
      </w:r>
      <w:proofErr w:type="spellStart"/>
      <w:r w:rsidRPr="00167F8C">
        <w:rPr>
          <w:rFonts w:ascii="Times New Roman" w:eastAsia="Times New Roman" w:hAnsi="Times New Roman" w:cs="Times New Roman"/>
          <w:sz w:val="24"/>
          <w:szCs w:val="24"/>
          <w:lang w:eastAsia="en-US"/>
        </w:rPr>
        <w:t>на</w:t>
      </w:r>
      <w:proofErr w:type="spellEnd"/>
      <w:r w:rsidRPr="00167F8C">
        <w:rPr>
          <w:rFonts w:ascii="Times New Roman" w:eastAsia="Times New Roman" w:hAnsi="Times New Roman" w:cs="Times New Roman"/>
          <w:sz w:val="24"/>
          <w:szCs w:val="24"/>
          <w:lang w:eastAsia="en-US"/>
        </w:rPr>
        <w:t xml:space="preserve"> ЦИК </w:t>
      </w:r>
      <w:r w:rsidRPr="00167F8C">
        <w:rPr>
          <w:rFonts w:ascii="Times New Roman" w:eastAsia="Times New Roman" w:hAnsi="Times New Roman" w:cs="Times New Roman"/>
          <w:sz w:val="24"/>
          <w:szCs w:val="24"/>
          <w:lang w:val="bg-BG" w:eastAsia="en-US"/>
        </w:rPr>
        <w:t xml:space="preserve">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да предадат получените от общинската администрация всички устройства за видеонаблюдение и </w:t>
      </w:r>
      <w:proofErr w:type="spellStart"/>
      <w:r w:rsidRPr="00167F8C">
        <w:rPr>
          <w:rFonts w:ascii="Times New Roman" w:eastAsia="Times New Roman" w:hAnsi="Times New Roman" w:cs="Times New Roman"/>
          <w:sz w:val="24"/>
          <w:szCs w:val="24"/>
          <w:lang w:val="bg-BG" w:eastAsia="en-US"/>
        </w:rPr>
        <w:t>видеозаснемане</w:t>
      </w:r>
      <w:proofErr w:type="spellEnd"/>
      <w:r w:rsidRPr="00167F8C">
        <w:rPr>
          <w:rFonts w:ascii="Times New Roman" w:eastAsia="Times New Roman" w:hAnsi="Times New Roman" w:cs="Times New Roman"/>
          <w:sz w:val="24"/>
          <w:szCs w:val="24"/>
          <w:lang w:val="bg-BG" w:eastAsia="en-US"/>
        </w:rPr>
        <w:t xml:space="preserve"> след произвеждането на втория тур и да ги предадат на „Информационно обслужване“ АД, което се удостоверява с протокол, който се подписва и от представители на ЦИК заедно с предаването на ЦИК на останалите книжа и материали от втория тур, за избор на кметове на 05.11.2023г.</w:t>
      </w:r>
    </w:p>
    <w:p w:rsidR="00966A9A" w:rsidRPr="00167F8C" w:rsidRDefault="00966A9A" w:rsidP="00966A9A">
      <w:pPr>
        <w:numPr>
          <w:ilvl w:val="0"/>
          <w:numId w:val="12"/>
        </w:numPr>
        <w:spacing w:before="60" w:line="240" w:lineRule="auto"/>
        <w:ind w:left="0" w:hanging="357"/>
        <w:rPr>
          <w:rFonts w:ascii="Times New Roman" w:hAnsi="Times New Roman" w:cs="Times New Roman"/>
          <w:b/>
          <w:sz w:val="24"/>
          <w:szCs w:val="24"/>
          <w:lang w:val="ru-RU"/>
        </w:rPr>
      </w:pPr>
      <w:r w:rsidRPr="00167F8C">
        <w:rPr>
          <w:rFonts w:ascii="Times New Roman" w:eastAsia="Times New Roman" w:hAnsi="Times New Roman" w:cs="Times New Roman"/>
          <w:sz w:val="24"/>
          <w:szCs w:val="24"/>
          <w:lang w:val="bg-BG"/>
        </w:rPr>
        <w:t xml:space="preserve">Закриване на </w:t>
      </w:r>
      <w:r w:rsidRPr="00167F8C">
        <w:rPr>
          <w:rFonts w:ascii="Times New Roman" w:hAnsi="Times New Roman" w:cs="Times New Roman"/>
          <w:sz w:val="24"/>
          <w:szCs w:val="24"/>
          <w:lang w:val="bg-BG"/>
        </w:rPr>
        <w:t>подвижна секционна избирателна комисия /ПСИК/, съобразно изискванията на чл. 90, ал. 1 от ИК, при произвеждане на втори тур на изборите за кметове на 5 ноември 2023 г. в Община Мъглиж.</w:t>
      </w:r>
    </w:p>
    <w:p w:rsidR="00966A9A" w:rsidRPr="00966A9A" w:rsidRDefault="00966A9A" w:rsidP="00966A9A">
      <w:pPr>
        <w:numPr>
          <w:ilvl w:val="0"/>
          <w:numId w:val="12"/>
        </w:numPr>
        <w:spacing w:before="60" w:line="240" w:lineRule="auto"/>
        <w:ind w:left="0" w:hanging="357"/>
        <w:rPr>
          <w:rFonts w:ascii="Times New Roman" w:hAnsi="Times New Roman" w:cs="Times New Roman"/>
          <w:b/>
          <w:sz w:val="24"/>
          <w:szCs w:val="24"/>
          <w:lang w:val="ru-RU"/>
        </w:rPr>
      </w:pPr>
      <w:r w:rsidRPr="00167F8C">
        <w:rPr>
          <w:rFonts w:ascii="Times New Roman" w:hAnsi="Times New Roman" w:cs="Times New Roman"/>
          <w:sz w:val="24"/>
          <w:szCs w:val="24"/>
          <w:lang w:val="bg-BG"/>
        </w:rPr>
        <w:t>Замяна на назначен зам. председател на СИК на територията на Община Мъглиж.</w:t>
      </w:r>
    </w:p>
    <w:p w:rsidR="00953355" w:rsidRPr="00966A9A" w:rsidRDefault="00966A9A" w:rsidP="00966A9A">
      <w:pPr>
        <w:numPr>
          <w:ilvl w:val="0"/>
          <w:numId w:val="12"/>
        </w:numPr>
        <w:spacing w:before="60" w:line="240" w:lineRule="auto"/>
        <w:ind w:left="0" w:hanging="357"/>
        <w:rPr>
          <w:rFonts w:ascii="Times New Roman" w:hAnsi="Times New Roman" w:cs="Times New Roman"/>
          <w:b/>
          <w:sz w:val="24"/>
          <w:szCs w:val="24"/>
          <w:lang w:val="ru-RU"/>
        </w:rPr>
      </w:pPr>
      <w:bookmarkStart w:id="0" w:name="_GoBack"/>
      <w:bookmarkEnd w:id="0"/>
      <w:r w:rsidRPr="00966A9A">
        <w:rPr>
          <w:rFonts w:ascii="Times New Roman" w:hAnsi="Times New Roman" w:cs="Times New Roman"/>
          <w:sz w:val="24"/>
          <w:szCs w:val="24"/>
          <w:lang w:val="ru-RU"/>
        </w:rPr>
        <w:t>Разни</w:t>
      </w:r>
    </w:p>
    <w:p w:rsidR="00C423DE" w:rsidRPr="00C423DE" w:rsidRDefault="00C423DE" w:rsidP="004824A0">
      <w:pPr>
        <w:jc w:val="center"/>
        <w:rPr>
          <w:rFonts w:ascii="Times New Roman" w:hAnsi="Times New Roman" w:cs="Times New Roman"/>
          <w:sz w:val="24"/>
          <w:szCs w:val="24"/>
          <w:lang w:val="bg-BG"/>
        </w:rPr>
      </w:pPr>
      <w:r w:rsidRPr="00C423DE">
        <w:rPr>
          <w:rFonts w:ascii="Times New Roman" w:hAnsi="Times New Roman" w:cs="Times New Roman"/>
          <w:sz w:val="24"/>
          <w:szCs w:val="24"/>
          <w:lang w:val="bg-BG"/>
        </w:rPr>
        <w:t>ПРЕДСЕДАТЕЛ:</w:t>
      </w:r>
      <w:r w:rsidR="00D7556F">
        <w:rPr>
          <w:rFonts w:ascii="Times New Roman" w:hAnsi="Times New Roman" w:cs="Times New Roman"/>
          <w:sz w:val="24"/>
          <w:szCs w:val="24"/>
          <w:lang w:val="bg-BG"/>
        </w:rPr>
        <w:t xml:space="preserve"> п. ОРЗД</w:t>
      </w:r>
    </w:p>
    <w:p w:rsidR="00C423DE" w:rsidRPr="00C423DE" w:rsidRDefault="00C423DE" w:rsidP="004824A0">
      <w:pPr>
        <w:rPr>
          <w:rFonts w:ascii="Times New Roman" w:hAnsi="Times New Roman" w:cs="Times New Roman"/>
          <w:sz w:val="24"/>
          <w:szCs w:val="24"/>
          <w:lang w:val="bg-BG"/>
        </w:rPr>
      </w:pPr>
      <w:r w:rsidRPr="00C423DE">
        <w:rPr>
          <w:rFonts w:ascii="Times New Roman" w:hAnsi="Times New Roman" w:cs="Times New Roman"/>
          <w:sz w:val="24"/>
          <w:szCs w:val="24"/>
          <w:lang w:val="bg-BG"/>
        </w:rPr>
        <w:tab/>
      </w:r>
      <w:r w:rsidRPr="00C423DE">
        <w:rPr>
          <w:rFonts w:ascii="Times New Roman" w:hAnsi="Times New Roman" w:cs="Times New Roman"/>
          <w:sz w:val="24"/>
          <w:szCs w:val="24"/>
          <w:lang w:val="bg-BG"/>
        </w:rPr>
        <w:tab/>
      </w:r>
      <w:r w:rsidRPr="00C423DE">
        <w:rPr>
          <w:rFonts w:ascii="Times New Roman" w:hAnsi="Times New Roman" w:cs="Times New Roman"/>
          <w:sz w:val="24"/>
          <w:szCs w:val="24"/>
          <w:lang w:val="bg-BG"/>
        </w:rPr>
        <w:tab/>
      </w:r>
      <w:r w:rsidRPr="00C423DE">
        <w:rPr>
          <w:rFonts w:ascii="Times New Roman" w:hAnsi="Times New Roman" w:cs="Times New Roman"/>
          <w:sz w:val="24"/>
          <w:szCs w:val="24"/>
          <w:lang w:val="bg-BG"/>
        </w:rPr>
        <w:tab/>
      </w:r>
      <w:r w:rsidRPr="00C423DE">
        <w:rPr>
          <w:rFonts w:ascii="Times New Roman" w:hAnsi="Times New Roman" w:cs="Times New Roman"/>
          <w:sz w:val="24"/>
          <w:szCs w:val="24"/>
          <w:lang w:val="bg-BG"/>
        </w:rPr>
        <w:tab/>
      </w:r>
      <w:r w:rsidRPr="00C423DE">
        <w:rPr>
          <w:rFonts w:ascii="Times New Roman" w:hAnsi="Times New Roman" w:cs="Times New Roman"/>
          <w:sz w:val="24"/>
          <w:szCs w:val="24"/>
          <w:lang w:val="bg-BG"/>
        </w:rPr>
        <w:tab/>
        <w:t xml:space="preserve">     </w:t>
      </w:r>
      <w:r>
        <w:rPr>
          <w:rFonts w:ascii="Times New Roman" w:hAnsi="Times New Roman" w:cs="Times New Roman"/>
          <w:sz w:val="24"/>
          <w:szCs w:val="24"/>
          <w:lang w:val="bg-BG"/>
        </w:rPr>
        <w:t xml:space="preserve">           </w:t>
      </w:r>
      <w:r w:rsidRPr="00C423DE">
        <w:rPr>
          <w:rFonts w:ascii="Times New Roman" w:hAnsi="Times New Roman" w:cs="Times New Roman"/>
          <w:sz w:val="24"/>
          <w:szCs w:val="24"/>
          <w:lang w:val="bg-BG"/>
        </w:rPr>
        <w:t xml:space="preserve">   /</w:t>
      </w:r>
      <w:r w:rsidR="00796FAE">
        <w:rPr>
          <w:rFonts w:ascii="Times New Roman" w:hAnsi="Times New Roman" w:cs="Times New Roman"/>
          <w:sz w:val="24"/>
          <w:szCs w:val="24"/>
          <w:lang w:val="bg-BG"/>
        </w:rPr>
        <w:t xml:space="preserve">Зорница </w:t>
      </w:r>
      <w:proofErr w:type="spellStart"/>
      <w:r w:rsidR="00796FAE">
        <w:rPr>
          <w:rFonts w:ascii="Times New Roman" w:hAnsi="Times New Roman" w:cs="Times New Roman"/>
          <w:sz w:val="24"/>
          <w:szCs w:val="24"/>
          <w:lang w:val="bg-BG"/>
        </w:rPr>
        <w:t>Светославова</w:t>
      </w:r>
      <w:proofErr w:type="spellEnd"/>
      <w:r w:rsidRPr="00C423DE">
        <w:rPr>
          <w:rFonts w:ascii="Times New Roman" w:hAnsi="Times New Roman" w:cs="Times New Roman"/>
          <w:sz w:val="24"/>
          <w:szCs w:val="24"/>
          <w:lang w:val="bg-BG"/>
        </w:rPr>
        <w:t>/</w:t>
      </w:r>
    </w:p>
    <w:p w:rsidR="00E37525" w:rsidRDefault="00E37525" w:rsidP="004824A0"/>
    <w:sectPr w:rsidR="00E37525" w:rsidSect="00E9163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B0F"/>
    <w:multiLevelType w:val="hybridMultilevel"/>
    <w:tmpl w:val="AAB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23340"/>
    <w:multiLevelType w:val="hybridMultilevel"/>
    <w:tmpl w:val="BD5A96A2"/>
    <w:lvl w:ilvl="0" w:tplc="D7CEBA4C">
      <w:start w:val="1"/>
      <w:numFmt w:val="decimal"/>
      <w:lvlText w:val="%1."/>
      <w:lvlJc w:val="left"/>
      <w:pPr>
        <w:ind w:left="1452" w:hanging="885"/>
      </w:pPr>
      <w:rPr>
        <w:rFonts w:eastAsia="Calibri"/>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15:restartNumberingAfterBreak="0">
    <w:nsid w:val="221250F9"/>
    <w:multiLevelType w:val="hybridMultilevel"/>
    <w:tmpl w:val="5CAE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223F1"/>
    <w:multiLevelType w:val="hybridMultilevel"/>
    <w:tmpl w:val="B966262A"/>
    <w:lvl w:ilvl="0" w:tplc="81E6CFCA">
      <w:start w:val="1"/>
      <w:numFmt w:val="decimal"/>
      <w:lvlText w:val="%1."/>
      <w:lvlJc w:val="left"/>
      <w:pPr>
        <w:ind w:left="92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4A416C11"/>
    <w:multiLevelType w:val="hybridMultilevel"/>
    <w:tmpl w:val="76FE85B2"/>
    <w:lvl w:ilvl="0" w:tplc="34F60D96">
      <w:start w:val="1"/>
      <w:numFmt w:val="decimal"/>
      <w:lvlText w:val="%1."/>
      <w:lvlJc w:val="left"/>
      <w:pPr>
        <w:ind w:left="922" w:hanging="360"/>
      </w:pPr>
      <w:rPr>
        <w:rFonts w:hint="default"/>
      </w:rPr>
    </w:lvl>
    <w:lvl w:ilvl="1" w:tplc="04020019" w:tentative="1">
      <w:start w:val="1"/>
      <w:numFmt w:val="lowerLetter"/>
      <w:lvlText w:val="%2."/>
      <w:lvlJc w:val="left"/>
      <w:pPr>
        <w:ind w:left="1642" w:hanging="360"/>
      </w:pPr>
    </w:lvl>
    <w:lvl w:ilvl="2" w:tplc="0402001B" w:tentative="1">
      <w:start w:val="1"/>
      <w:numFmt w:val="lowerRoman"/>
      <w:lvlText w:val="%3."/>
      <w:lvlJc w:val="right"/>
      <w:pPr>
        <w:ind w:left="2362" w:hanging="180"/>
      </w:pPr>
    </w:lvl>
    <w:lvl w:ilvl="3" w:tplc="0402000F" w:tentative="1">
      <w:start w:val="1"/>
      <w:numFmt w:val="decimal"/>
      <w:lvlText w:val="%4."/>
      <w:lvlJc w:val="left"/>
      <w:pPr>
        <w:ind w:left="3082" w:hanging="360"/>
      </w:pPr>
    </w:lvl>
    <w:lvl w:ilvl="4" w:tplc="04020019" w:tentative="1">
      <w:start w:val="1"/>
      <w:numFmt w:val="lowerLetter"/>
      <w:lvlText w:val="%5."/>
      <w:lvlJc w:val="left"/>
      <w:pPr>
        <w:ind w:left="3802" w:hanging="360"/>
      </w:pPr>
    </w:lvl>
    <w:lvl w:ilvl="5" w:tplc="0402001B" w:tentative="1">
      <w:start w:val="1"/>
      <w:numFmt w:val="lowerRoman"/>
      <w:lvlText w:val="%6."/>
      <w:lvlJc w:val="right"/>
      <w:pPr>
        <w:ind w:left="4522" w:hanging="180"/>
      </w:pPr>
    </w:lvl>
    <w:lvl w:ilvl="6" w:tplc="0402000F" w:tentative="1">
      <w:start w:val="1"/>
      <w:numFmt w:val="decimal"/>
      <w:lvlText w:val="%7."/>
      <w:lvlJc w:val="left"/>
      <w:pPr>
        <w:ind w:left="5242" w:hanging="360"/>
      </w:pPr>
    </w:lvl>
    <w:lvl w:ilvl="7" w:tplc="04020019" w:tentative="1">
      <w:start w:val="1"/>
      <w:numFmt w:val="lowerLetter"/>
      <w:lvlText w:val="%8."/>
      <w:lvlJc w:val="left"/>
      <w:pPr>
        <w:ind w:left="5962" w:hanging="360"/>
      </w:pPr>
    </w:lvl>
    <w:lvl w:ilvl="8" w:tplc="0402001B" w:tentative="1">
      <w:start w:val="1"/>
      <w:numFmt w:val="lowerRoman"/>
      <w:lvlText w:val="%9."/>
      <w:lvlJc w:val="right"/>
      <w:pPr>
        <w:ind w:left="6682" w:hanging="180"/>
      </w:pPr>
    </w:lvl>
  </w:abstractNum>
  <w:abstractNum w:abstractNumId="5" w15:restartNumberingAfterBreak="0">
    <w:nsid w:val="5C9871C4"/>
    <w:multiLevelType w:val="hybridMultilevel"/>
    <w:tmpl w:val="0A2817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E523DB2"/>
    <w:multiLevelType w:val="hybridMultilevel"/>
    <w:tmpl w:val="4A146E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3DD524A"/>
    <w:multiLevelType w:val="hybridMultilevel"/>
    <w:tmpl w:val="706EB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B5A7A"/>
    <w:multiLevelType w:val="hybridMultilevel"/>
    <w:tmpl w:val="70D2A4FA"/>
    <w:lvl w:ilvl="0" w:tplc="771CF0F4">
      <w:start w:val="1"/>
      <w:numFmt w:val="decimal"/>
      <w:lvlText w:val="%1."/>
      <w:lvlJc w:val="left"/>
      <w:pPr>
        <w:ind w:left="1068" w:hanging="360"/>
      </w:pPr>
      <w:rPr>
        <w:rFonts w:eastAsia="Calibri" w:cs="Times New Roman CYR"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7F0F4597"/>
    <w:multiLevelType w:val="hybridMultilevel"/>
    <w:tmpl w:val="2B3ADA66"/>
    <w:lvl w:ilvl="0" w:tplc="13D073DA">
      <w:start w:val="1"/>
      <w:numFmt w:val="decimal"/>
      <w:lvlText w:val="%1."/>
      <w:lvlJc w:val="left"/>
      <w:pPr>
        <w:ind w:left="1068" w:hanging="360"/>
      </w:pPr>
      <w:rPr>
        <w:rFonts w:hint="default"/>
        <w:b w:val="0"/>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5"/>
  </w:num>
  <w:num w:numId="6">
    <w:abstractNumId w:val="7"/>
  </w:num>
  <w:num w:numId="7">
    <w:abstractNumId w:val="2"/>
  </w:num>
  <w:num w:numId="8">
    <w:abstractNumId w:val="0"/>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DE"/>
    <w:rsid w:val="00014A3C"/>
    <w:rsid w:val="00030E50"/>
    <w:rsid w:val="000418EA"/>
    <w:rsid w:val="00057DA4"/>
    <w:rsid w:val="000604BD"/>
    <w:rsid w:val="000A3D7B"/>
    <w:rsid w:val="000B3AA6"/>
    <w:rsid w:val="000C4AC2"/>
    <w:rsid w:val="000D133A"/>
    <w:rsid w:val="000D1E8D"/>
    <w:rsid w:val="000D62D9"/>
    <w:rsid w:val="00164B71"/>
    <w:rsid w:val="00180459"/>
    <w:rsid w:val="001D4DBD"/>
    <w:rsid w:val="001D64CF"/>
    <w:rsid w:val="001D6762"/>
    <w:rsid w:val="00243A6B"/>
    <w:rsid w:val="00246424"/>
    <w:rsid w:val="002B0FA2"/>
    <w:rsid w:val="002E515F"/>
    <w:rsid w:val="002F592A"/>
    <w:rsid w:val="00303DC8"/>
    <w:rsid w:val="0034744A"/>
    <w:rsid w:val="00375AFE"/>
    <w:rsid w:val="003A5D47"/>
    <w:rsid w:val="003C2341"/>
    <w:rsid w:val="00401300"/>
    <w:rsid w:val="0042587F"/>
    <w:rsid w:val="004824A0"/>
    <w:rsid w:val="0049283E"/>
    <w:rsid w:val="004C6AD6"/>
    <w:rsid w:val="004C6EC4"/>
    <w:rsid w:val="00583BA1"/>
    <w:rsid w:val="00593817"/>
    <w:rsid w:val="00595D56"/>
    <w:rsid w:val="00597422"/>
    <w:rsid w:val="005B4114"/>
    <w:rsid w:val="005F678C"/>
    <w:rsid w:val="00615711"/>
    <w:rsid w:val="006A5E94"/>
    <w:rsid w:val="00703178"/>
    <w:rsid w:val="00796FAE"/>
    <w:rsid w:val="00803148"/>
    <w:rsid w:val="00895CCE"/>
    <w:rsid w:val="008D2062"/>
    <w:rsid w:val="00953355"/>
    <w:rsid w:val="00966A9A"/>
    <w:rsid w:val="009B76AA"/>
    <w:rsid w:val="00A10721"/>
    <w:rsid w:val="00A60C65"/>
    <w:rsid w:val="00A70E07"/>
    <w:rsid w:val="00A7202B"/>
    <w:rsid w:val="00A93886"/>
    <w:rsid w:val="00A96FEC"/>
    <w:rsid w:val="00AF5FFE"/>
    <w:rsid w:val="00B158C2"/>
    <w:rsid w:val="00B63CC2"/>
    <w:rsid w:val="00C313F5"/>
    <w:rsid w:val="00C327AD"/>
    <w:rsid w:val="00C423DE"/>
    <w:rsid w:val="00CB734E"/>
    <w:rsid w:val="00CC748C"/>
    <w:rsid w:val="00CD667F"/>
    <w:rsid w:val="00D74EC4"/>
    <w:rsid w:val="00D7556F"/>
    <w:rsid w:val="00D91FE9"/>
    <w:rsid w:val="00E03EAC"/>
    <w:rsid w:val="00E05058"/>
    <w:rsid w:val="00E34DB3"/>
    <w:rsid w:val="00E37525"/>
    <w:rsid w:val="00E91639"/>
    <w:rsid w:val="00E953F5"/>
    <w:rsid w:val="00EB089D"/>
    <w:rsid w:val="00F5413D"/>
    <w:rsid w:val="00FD54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26BC"/>
  <w15:docId w15:val="{09A5ACF8-11E1-4F13-9AE9-1EA5D582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DE"/>
    <w:pPr>
      <w:spacing w:after="0" w:line="360" w:lineRule="atLeast"/>
      <w:ind w:firstLine="851"/>
      <w:jc w:val="both"/>
    </w:pPr>
    <w:rPr>
      <w:rFonts w:ascii="Times New Roman CYR" w:eastAsia="Calibri" w:hAnsi="Times New Roman CYR" w:cs="Times New Roman CYR"/>
      <w:sz w:val="26"/>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FAE"/>
    <w:pPr>
      <w:ind w:left="720"/>
      <w:contextualSpacing/>
    </w:pPr>
  </w:style>
  <w:style w:type="paragraph" w:styleId="NormalWeb">
    <w:name w:val="Normal (Web)"/>
    <w:basedOn w:val="Normal"/>
    <w:unhideWhenUsed/>
    <w:rsid w:val="00796FAE"/>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paragraph" w:styleId="NoSpacing">
    <w:name w:val="No Spacing"/>
    <w:qFormat/>
    <w:rsid w:val="000D133A"/>
    <w:pPr>
      <w:spacing w:after="0" w:line="240" w:lineRule="auto"/>
    </w:pPr>
    <w:rPr>
      <w:rFonts w:ascii="Calibri" w:eastAsia="Times New Roman" w:hAnsi="Calibri" w:cs="Times New Roman"/>
    </w:rPr>
  </w:style>
  <w:style w:type="character" w:customStyle="1" w:styleId="alt">
    <w:name w:val="al_t"/>
    <w:rsid w:val="005F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4024">
      <w:bodyDiv w:val="1"/>
      <w:marLeft w:val="0"/>
      <w:marRight w:val="0"/>
      <w:marTop w:val="0"/>
      <w:marBottom w:val="0"/>
      <w:divBdr>
        <w:top w:val="none" w:sz="0" w:space="0" w:color="auto"/>
        <w:left w:val="none" w:sz="0" w:space="0" w:color="auto"/>
        <w:bottom w:val="none" w:sz="0" w:space="0" w:color="auto"/>
        <w:right w:val="none" w:sz="0" w:space="0" w:color="auto"/>
      </w:divBdr>
    </w:div>
    <w:div w:id="101927086">
      <w:bodyDiv w:val="1"/>
      <w:marLeft w:val="0"/>
      <w:marRight w:val="0"/>
      <w:marTop w:val="0"/>
      <w:marBottom w:val="0"/>
      <w:divBdr>
        <w:top w:val="none" w:sz="0" w:space="0" w:color="auto"/>
        <w:left w:val="none" w:sz="0" w:space="0" w:color="auto"/>
        <w:bottom w:val="none" w:sz="0" w:space="0" w:color="auto"/>
        <w:right w:val="none" w:sz="0" w:space="0" w:color="auto"/>
      </w:divBdr>
    </w:div>
    <w:div w:id="130177348">
      <w:bodyDiv w:val="1"/>
      <w:marLeft w:val="0"/>
      <w:marRight w:val="0"/>
      <w:marTop w:val="0"/>
      <w:marBottom w:val="0"/>
      <w:divBdr>
        <w:top w:val="none" w:sz="0" w:space="0" w:color="auto"/>
        <w:left w:val="none" w:sz="0" w:space="0" w:color="auto"/>
        <w:bottom w:val="none" w:sz="0" w:space="0" w:color="auto"/>
        <w:right w:val="none" w:sz="0" w:space="0" w:color="auto"/>
      </w:divBdr>
    </w:div>
    <w:div w:id="836916681">
      <w:bodyDiv w:val="1"/>
      <w:marLeft w:val="0"/>
      <w:marRight w:val="0"/>
      <w:marTop w:val="0"/>
      <w:marBottom w:val="0"/>
      <w:divBdr>
        <w:top w:val="none" w:sz="0" w:space="0" w:color="auto"/>
        <w:left w:val="none" w:sz="0" w:space="0" w:color="auto"/>
        <w:bottom w:val="none" w:sz="0" w:space="0" w:color="auto"/>
        <w:right w:val="none" w:sz="0" w:space="0" w:color="auto"/>
      </w:divBdr>
    </w:div>
    <w:div w:id="1425419773">
      <w:bodyDiv w:val="1"/>
      <w:marLeft w:val="0"/>
      <w:marRight w:val="0"/>
      <w:marTop w:val="0"/>
      <w:marBottom w:val="0"/>
      <w:divBdr>
        <w:top w:val="none" w:sz="0" w:space="0" w:color="auto"/>
        <w:left w:val="none" w:sz="0" w:space="0" w:color="auto"/>
        <w:bottom w:val="none" w:sz="0" w:space="0" w:color="auto"/>
        <w:right w:val="none" w:sz="0" w:space="0" w:color="auto"/>
      </w:divBdr>
    </w:div>
    <w:div w:id="1441684091">
      <w:bodyDiv w:val="1"/>
      <w:marLeft w:val="0"/>
      <w:marRight w:val="0"/>
      <w:marTop w:val="0"/>
      <w:marBottom w:val="0"/>
      <w:divBdr>
        <w:top w:val="none" w:sz="0" w:space="0" w:color="auto"/>
        <w:left w:val="none" w:sz="0" w:space="0" w:color="auto"/>
        <w:bottom w:val="none" w:sz="0" w:space="0" w:color="auto"/>
        <w:right w:val="none" w:sz="0" w:space="0" w:color="auto"/>
      </w:divBdr>
    </w:div>
    <w:div w:id="1558124981">
      <w:bodyDiv w:val="1"/>
      <w:marLeft w:val="0"/>
      <w:marRight w:val="0"/>
      <w:marTop w:val="0"/>
      <w:marBottom w:val="0"/>
      <w:divBdr>
        <w:top w:val="none" w:sz="0" w:space="0" w:color="auto"/>
        <w:left w:val="none" w:sz="0" w:space="0" w:color="auto"/>
        <w:bottom w:val="none" w:sz="0" w:space="0" w:color="auto"/>
        <w:right w:val="none" w:sz="0" w:space="0" w:color="auto"/>
      </w:divBdr>
    </w:div>
    <w:div w:id="1709144798">
      <w:bodyDiv w:val="1"/>
      <w:marLeft w:val="0"/>
      <w:marRight w:val="0"/>
      <w:marTop w:val="0"/>
      <w:marBottom w:val="0"/>
      <w:divBdr>
        <w:top w:val="none" w:sz="0" w:space="0" w:color="auto"/>
        <w:left w:val="none" w:sz="0" w:space="0" w:color="auto"/>
        <w:bottom w:val="none" w:sz="0" w:space="0" w:color="auto"/>
        <w:right w:val="none" w:sz="0" w:space="0" w:color="auto"/>
      </w:divBdr>
    </w:div>
    <w:div w:id="1903634620">
      <w:bodyDiv w:val="1"/>
      <w:marLeft w:val="0"/>
      <w:marRight w:val="0"/>
      <w:marTop w:val="0"/>
      <w:marBottom w:val="0"/>
      <w:divBdr>
        <w:top w:val="none" w:sz="0" w:space="0" w:color="auto"/>
        <w:left w:val="none" w:sz="0" w:space="0" w:color="auto"/>
        <w:bottom w:val="none" w:sz="0" w:space="0" w:color="auto"/>
        <w:right w:val="none" w:sz="0" w:space="0" w:color="auto"/>
      </w:divBdr>
    </w:div>
    <w:div w:id="19526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A929-A381-4FAB-8E6B-09C6A8AF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Maglizh</cp:lastModifiedBy>
  <cp:revision>2</cp:revision>
  <cp:lastPrinted>2019-10-08T11:24:00Z</cp:lastPrinted>
  <dcterms:created xsi:type="dcterms:W3CDTF">2023-11-03T14:31:00Z</dcterms:created>
  <dcterms:modified xsi:type="dcterms:W3CDTF">2023-11-03T14:31:00Z</dcterms:modified>
</cp:coreProperties>
</file>