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46" w:rsidRDefault="00B84746" w:rsidP="00B84746">
      <w:pPr>
        <w:pStyle w:val="Title"/>
        <w:pBdr>
          <w:bottom w:val="single" w:sz="4" w:space="1" w:color="auto"/>
        </w:pBdr>
        <w:spacing w:line="320" w:lineRule="atLeast"/>
        <w:rPr>
          <w:szCs w:val="28"/>
        </w:rPr>
      </w:pPr>
      <w:r>
        <w:rPr>
          <w:szCs w:val="28"/>
          <w:lang w:val="be-BY"/>
        </w:rPr>
        <w:t xml:space="preserve">ОБЩИНСКА </w:t>
      </w:r>
      <w:r>
        <w:rPr>
          <w:szCs w:val="28"/>
        </w:rPr>
        <w:t>ИЗБИРАТЕЛНА КОМИСИЯ</w:t>
      </w:r>
    </w:p>
    <w:p w:rsidR="00B84746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B84746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B84746" w:rsidRDefault="00B84746" w:rsidP="00B84746">
      <w:pPr>
        <w:spacing w:line="320" w:lineRule="atLeast"/>
        <w:ind w:firstLine="0"/>
        <w:jc w:val="center"/>
        <w:rPr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</w:t>
      </w:r>
      <w:r w:rsidRPr="00DF2735">
        <w:rPr>
          <w:lang w:val="ru-RU"/>
        </w:rPr>
        <w:t xml:space="preserve"> изборите за общински съветници и за кметове</w:t>
      </w:r>
    </w:p>
    <w:p w:rsidR="00B84746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DF2735">
        <w:rPr>
          <w:lang w:val="ru-RU"/>
        </w:rPr>
        <w:t xml:space="preserve"> на 25</w:t>
      </w:r>
      <w:r>
        <w:t> </w:t>
      </w:r>
      <w:r w:rsidRPr="00DF2735">
        <w:rPr>
          <w:lang w:val="ru-RU"/>
        </w:rPr>
        <w:t>октомври 2015</w:t>
      </w:r>
      <w:r>
        <w:rPr>
          <w:lang w:val="bg-BG"/>
        </w:rPr>
        <w:t xml:space="preserve"> </w:t>
      </w:r>
      <w:r w:rsidRPr="00DF2735">
        <w:rPr>
          <w:lang w:val="ru-RU"/>
        </w:rPr>
        <w:t>г.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84746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B84746" w:rsidRPr="007968F8" w:rsidRDefault="00B84746" w:rsidP="00B8474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E4F93">
        <w:rPr>
          <w:rFonts w:ascii="Times New Roman" w:hAnsi="Times New Roman"/>
          <w:b/>
          <w:sz w:val="28"/>
          <w:szCs w:val="28"/>
          <w:lang w:val="bg-BG"/>
        </w:rPr>
        <w:t xml:space="preserve">Р Е Ш Е Н И Е № </w:t>
      </w:r>
      <w:r w:rsidR="00F0378F">
        <w:rPr>
          <w:rFonts w:ascii="Times New Roman" w:hAnsi="Times New Roman"/>
          <w:b/>
          <w:sz w:val="28"/>
          <w:szCs w:val="28"/>
          <w:lang w:val="bg-BG"/>
        </w:rPr>
        <w:t>172</w:t>
      </w:r>
    </w:p>
    <w:p w:rsidR="00B84746" w:rsidRDefault="00F0378F" w:rsidP="00B84746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26</w:t>
      </w:r>
      <w:r w:rsidR="00B84746" w:rsidRPr="007E4F93">
        <w:rPr>
          <w:rFonts w:ascii="Times New Roman" w:hAnsi="Times New Roman"/>
          <w:b/>
          <w:sz w:val="28"/>
          <w:szCs w:val="28"/>
          <w:lang w:val="bg-BG"/>
        </w:rPr>
        <w:t>.</w:t>
      </w:r>
      <w:r w:rsidR="00B84746">
        <w:rPr>
          <w:rFonts w:ascii="Times New Roman" w:hAnsi="Times New Roman"/>
          <w:b/>
          <w:sz w:val="28"/>
          <w:szCs w:val="28"/>
        </w:rPr>
        <w:t>1</w:t>
      </w:r>
      <w:r w:rsidR="00B84746" w:rsidRPr="007E4F93">
        <w:rPr>
          <w:rFonts w:ascii="Times New Roman" w:hAnsi="Times New Roman"/>
          <w:b/>
          <w:sz w:val="28"/>
          <w:szCs w:val="28"/>
          <w:lang w:val="bg-BG"/>
        </w:rPr>
        <w:t>0.2015 г.</w:t>
      </w:r>
    </w:p>
    <w:p w:rsidR="00B84746" w:rsidRDefault="00B84746" w:rsidP="00B8474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0378F" w:rsidRPr="009F6F99" w:rsidRDefault="00B84746" w:rsidP="00707ED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</w:t>
      </w:r>
      <w:r w:rsidR="00F0378F" w:rsidRPr="009F6F9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одобряване на графичните файлове с предпечат на хартиените бюлетини за произвеждане на избори втори тур за кметове на Община Мъглиж.</w:t>
      </w:r>
    </w:p>
    <w:p w:rsidR="003071E1" w:rsidRPr="009F6F99" w:rsidRDefault="00F0378F" w:rsidP="00F0378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9F6F9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26.10.2015 г. в ОИК Мъглиж след приключване на изборния ден в община Мъглиж, обработка на протоколите на секционните комисии, сканирането им от ИП към ОИК Мъглиж, одобряване на предложение за протокол, съставяне протоколите на ОИК Мъглиж, както следва:</w:t>
      </w:r>
    </w:p>
    <w:p w:rsidR="00F0378F" w:rsidRPr="009F6F99" w:rsidRDefault="00F0378F" w:rsidP="009F6F99">
      <w:pPr>
        <w:pStyle w:val="ListParagraph"/>
        <w:numPr>
          <w:ilvl w:val="0"/>
          <w:numId w:val="1"/>
        </w:numPr>
        <w:spacing w:line="240" w:lineRule="auto"/>
        <w:ind w:left="0" w:firstLine="810"/>
        <w:rPr>
          <w:rFonts w:ascii="Times New Roman" w:hAnsi="Times New Roman" w:cs="Times New Roman"/>
          <w:sz w:val="24"/>
          <w:szCs w:val="24"/>
        </w:rPr>
      </w:pPr>
      <w:r w:rsidRPr="009F6F99">
        <w:rPr>
          <w:rFonts w:ascii="Times New Roman" w:hAnsi="Times New Roman" w:cs="Times New Roman"/>
          <w:sz w:val="24"/>
          <w:szCs w:val="24"/>
          <w:lang w:val="bg-BG"/>
        </w:rPr>
        <w:t>Графичен файл с предпечат на хартиената бюлетина за кмет на кметствата в Община Мъглиж, в които ще се провеждат избори втори тур за кмет на кметство, а имено: с.Ветрен, с.Тулово, с.Юлиево.</w:t>
      </w:r>
    </w:p>
    <w:p w:rsidR="00F0378F" w:rsidRPr="009F6F99" w:rsidRDefault="00F0378F" w:rsidP="009F6F99">
      <w:pPr>
        <w:spacing w:line="240" w:lineRule="auto"/>
        <w:ind w:firstLine="810"/>
        <w:rPr>
          <w:rFonts w:ascii="Times New Roman" w:hAnsi="Times New Roman" w:cs="Times New Roman"/>
          <w:sz w:val="24"/>
          <w:szCs w:val="24"/>
          <w:lang w:val="bg-BG"/>
        </w:rPr>
      </w:pPr>
    </w:p>
    <w:p w:rsidR="00B84746" w:rsidRPr="009F6F99" w:rsidRDefault="00F0378F" w:rsidP="009F6F9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9F6F99">
        <w:rPr>
          <w:rFonts w:ascii="Times New Roman" w:hAnsi="Times New Roman" w:cs="Times New Roman"/>
          <w:sz w:val="24"/>
          <w:szCs w:val="24"/>
          <w:lang w:val="bg-BG"/>
        </w:rPr>
        <w:t xml:space="preserve">След като се запозна с графичните файлове на хартиените бюлетини, описани по-горе, ОИК Мъглиж установи, че същите съответстват на предложените, като </w:t>
      </w:r>
      <w:r w:rsidR="009F6F99" w:rsidRPr="009F6F99">
        <w:rPr>
          <w:rFonts w:ascii="Times New Roman" w:hAnsi="Times New Roman" w:cs="Times New Roman"/>
          <w:sz w:val="24"/>
          <w:szCs w:val="24"/>
          <w:lang w:val="bg-BG"/>
        </w:rPr>
        <w:t>участници в избори втори тур за кметове на съответните кметства.</w:t>
      </w:r>
    </w:p>
    <w:p w:rsidR="00B84746" w:rsidRPr="009F6F99" w:rsidRDefault="00B84746" w:rsidP="00B8474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  <w:t>Предвид горното и на основание на чл. 85, ал. 4, във връзка с чл. 87, ал. 1, т. 22 от ИК, ОИК Мъглиж</w:t>
      </w:r>
    </w:p>
    <w:p w:rsidR="00B84746" w:rsidRPr="009F6F99" w:rsidRDefault="00B84746" w:rsidP="00B84746">
      <w:pPr>
        <w:pStyle w:val="NormalWeb"/>
        <w:shd w:val="clear" w:color="auto" w:fill="FFFFFF"/>
        <w:spacing w:after="0"/>
        <w:rPr>
          <w:rStyle w:val="Strong"/>
          <w:rFonts w:eastAsia="Calibri"/>
          <w:color w:val="333333"/>
        </w:rPr>
      </w:pPr>
    </w:p>
    <w:p w:rsidR="00B84746" w:rsidRPr="009F6F99" w:rsidRDefault="00B84746" w:rsidP="00B84746">
      <w:pPr>
        <w:pStyle w:val="NormalWeb"/>
        <w:shd w:val="clear" w:color="auto" w:fill="FFFFFF"/>
        <w:spacing w:after="0"/>
        <w:jc w:val="center"/>
        <w:rPr>
          <w:rStyle w:val="Strong"/>
          <w:rFonts w:eastAsia="Calibri"/>
          <w:color w:val="333333"/>
          <w:lang w:val="ru-RU"/>
        </w:rPr>
      </w:pPr>
      <w:r w:rsidRPr="009F6F99">
        <w:rPr>
          <w:rStyle w:val="Strong"/>
          <w:rFonts w:eastAsia="Calibri"/>
          <w:color w:val="333333"/>
          <w:lang w:val="ru-RU"/>
        </w:rPr>
        <w:t>Р Е Ш И:</w:t>
      </w:r>
    </w:p>
    <w:p w:rsidR="003071E1" w:rsidRPr="009F6F99" w:rsidRDefault="003071E1" w:rsidP="00B84746">
      <w:pPr>
        <w:pStyle w:val="NormalWeb"/>
        <w:shd w:val="clear" w:color="auto" w:fill="FFFFFF"/>
        <w:spacing w:after="0"/>
        <w:jc w:val="center"/>
        <w:rPr>
          <w:rStyle w:val="Strong"/>
          <w:rFonts w:eastAsia="Calibri"/>
          <w:color w:val="333333"/>
        </w:rPr>
      </w:pPr>
    </w:p>
    <w:p w:rsidR="009F6F99" w:rsidRPr="009F6F99" w:rsidRDefault="009F6F99" w:rsidP="003071E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9F6F9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УТВЪРЖДАВА графичните файлове с предпечат на хартиените бюлетини по Графичен файл с предпечат на хартиената бюлетина за кмет на кметствата в Община Мъглиж, в които ще се провеждат избори втори тур за кмет на кметство, а именно: с.Ветрен, с. Тулово, с. Юлиево. </w:t>
      </w:r>
    </w:p>
    <w:p w:rsidR="009F6F99" w:rsidRPr="009F6F99" w:rsidRDefault="009F6F99" w:rsidP="003071E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9F6F9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В изпълнение правомощията си по чл.87, ал. 1, т.30, ОИК Мъглиж предлага на ЦИК насрочване на нов избор за кмет на кметство, а именно: с. Ветрен, с. Тулово, с. Юлиево.</w:t>
      </w:r>
    </w:p>
    <w:p w:rsidR="00B84746" w:rsidRPr="009F6F99" w:rsidRDefault="009F6F99" w:rsidP="00B847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9F6F9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</w:t>
      </w:r>
      <w:r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ешение</w:t>
      </w:r>
      <w:r w:rsidRPr="009F6F9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то </w:t>
      </w:r>
      <w:r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 на обжалване пред Ц</w:t>
      </w:r>
      <w:r w:rsidRPr="009F6F9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ентрална избирателна комисия </w:t>
      </w:r>
      <w:r w:rsidR="00B84746" w:rsidRPr="009F6F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тридневен срок от обявяването му.</w:t>
      </w:r>
    </w:p>
    <w:p w:rsidR="009F6F99" w:rsidRPr="009F6F99" w:rsidRDefault="009F6F99" w:rsidP="00B847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84746" w:rsidRPr="009F6F99" w:rsidRDefault="00B84746" w:rsidP="00B84746">
      <w:pPr>
        <w:ind w:left="2689"/>
        <w:rPr>
          <w:rFonts w:ascii="Times New Roman" w:hAnsi="Times New Roman" w:cs="Times New Roman"/>
          <w:sz w:val="24"/>
          <w:szCs w:val="24"/>
          <w:lang w:val="bg-BG"/>
        </w:rPr>
      </w:pPr>
      <w:r w:rsidRPr="009F6F99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B84746" w:rsidRDefault="00B84746" w:rsidP="00B8474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/ Зорница Светославова /</w:t>
      </w:r>
    </w:p>
    <w:p w:rsidR="004507AE" w:rsidRPr="009F6F99" w:rsidRDefault="004507AE" w:rsidP="00B84746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B84746" w:rsidRPr="009F6F99" w:rsidRDefault="00B84746" w:rsidP="00B8474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4746" w:rsidRPr="009F6F99" w:rsidRDefault="00B84746" w:rsidP="00B8474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B84746" w:rsidRPr="009F6F99" w:rsidRDefault="00B84746" w:rsidP="00B8474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 w:rsidR="00014B92" w:rsidRPr="009F6F99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9F6F99">
        <w:rPr>
          <w:rFonts w:ascii="Times New Roman" w:hAnsi="Times New Roman" w:cs="Times New Roman"/>
          <w:sz w:val="24"/>
          <w:szCs w:val="24"/>
          <w:lang w:val="bg-BG"/>
        </w:rPr>
        <w:t xml:space="preserve"> / Стойко Димитров /</w:t>
      </w:r>
    </w:p>
    <w:p w:rsidR="00E66634" w:rsidRPr="009F6F99" w:rsidRDefault="004507AE">
      <w:pPr>
        <w:rPr>
          <w:rFonts w:ascii="Times New Roman" w:hAnsi="Times New Roman" w:cs="Times New Roman"/>
          <w:sz w:val="24"/>
          <w:szCs w:val="24"/>
        </w:rPr>
      </w:pPr>
    </w:p>
    <w:sectPr w:rsidR="00E66634" w:rsidRPr="009F6F99" w:rsidSect="005469D5">
      <w:pgSz w:w="11906" w:h="16838"/>
      <w:pgMar w:top="630" w:right="1196" w:bottom="27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FDE"/>
    <w:multiLevelType w:val="hybridMultilevel"/>
    <w:tmpl w:val="FED4BB0E"/>
    <w:lvl w:ilvl="0" w:tplc="F3E097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F7"/>
    <w:rsid w:val="00014B92"/>
    <w:rsid w:val="0003436E"/>
    <w:rsid w:val="001B7251"/>
    <w:rsid w:val="003071E1"/>
    <w:rsid w:val="003E7AF7"/>
    <w:rsid w:val="004507AE"/>
    <w:rsid w:val="00707ED1"/>
    <w:rsid w:val="007968F8"/>
    <w:rsid w:val="008130BC"/>
    <w:rsid w:val="009B17A6"/>
    <w:rsid w:val="009F6F99"/>
    <w:rsid w:val="00A7705C"/>
    <w:rsid w:val="00B84746"/>
    <w:rsid w:val="00D24746"/>
    <w:rsid w:val="00EB184B"/>
    <w:rsid w:val="00F0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4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474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B84746"/>
    <w:rPr>
      <w:rFonts w:ascii="Times New Roman" w:eastAsia="Calibri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rsid w:val="00B84746"/>
    <w:pPr>
      <w:spacing w:after="24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B84746"/>
    <w:rPr>
      <w:b/>
      <w:bCs/>
    </w:rPr>
  </w:style>
  <w:style w:type="paragraph" w:styleId="ListParagraph">
    <w:name w:val="List Paragraph"/>
    <w:basedOn w:val="Normal"/>
    <w:uiPriority w:val="34"/>
    <w:qFormat/>
    <w:rsid w:val="00F0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4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474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B84746"/>
    <w:rPr>
      <w:rFonts w:ascii="Times New Roman" w:eastAsia="Calibri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rsid w:val="00B84746"/>
    <w:pPr>
      <w:spacing w:after="24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B84746"/>
    <w:rPr>
      <w:b/>
      <w:bCs/>
    </w:rPr>
  </w:style>
  <w:style w:type="paragraph" w:styleId="ListParagraph">
    <w:name w:val="List Paragraph"/>
    <w:basedOn w:val="Normal"/>
    <w:uiPriority w:val="34"/>
    <w:qFormat/>
    <w:rsid w:val="00F0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9066-7579-4CA8-B01B-D5D9F7EF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pomoshtvdoma2013</dc:creator>
  <cp:lastModifiedBy>pomoshtvdoma2013</cp:lastModifiedBy>
  <cp:revision>7</cp:revision>
  <cp:lastPrinted>2015-10-25T13:31:00Z</cp:lastPrinted>
  <dcterms:created xsi:type="dcterms:W3CDTF">2015-10-25T10:57:00Z</dcterms:created>
  <dcterms:modified xsi:type="dcterms:W3CDTF">2015-10-27T11:54:00Z</dcterms:modified>
</cp:coreProperties>
</file>